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406"/>
        <w:gridCol w:w="608"/>
        <w:gridCol w:w="5436"/>
        <w:tblGridChange w:id="0">
          <w:tblGrid>
            <w:gridCol w:w="4406"/>
            <w:gridCol w:w="608"/>
            <w:gridCol w:w="5436"/>
          </w:tblGrid>
        </w:tblGridChange>
      </w:tblGrid>
      <w:tr>
        <w:trPr>
          <w:cantSplit w:val="0"/>
          <w:trHeight w:val="276" w:hRule="atLeast"/>
          <w:tblHeader w:val="0"/>
        </w:trPr>
        <w:tc>
          <w:tcPr>
            <w:vMerge w:val="restart"/>
          </w:tcPr>
          <w:p w:rsidR="00000000" w:rsidDel="00000000" w:rsidP="00000000" w:rsidRDefault="00000000" w:rsidRPr="00000000" w14:paraId="00000002">
            <w:pPr>
              <w:spacing w:before="120" w:lineRule="auto"/>
              <w:ind w:left="85" w:firstLine="0"/>
              <w:rPr>
                <w:color w:val="3e8dc6"/>
                <w:sz w:val="32"/>
                <w:szCs w:val="32"/>
              </w:rPr>
            </w:pPr>
            <w:r w:rsidDel="00000000" w:rsidR="00000000" w:rsidRPr="00000000">
              <w:rPr>
                <w:rFonts w:ascii="Arial" w:cs="Arial" w:eastAsia="Arial" w:hAnsi="Arial"/>
                <w:b w:val="1"/>
                <w:color w:val="3e8dc6"/>
                <w:sz w:val="32"/>
                <w:szCs w:val="32"/>
                <w:rtl w:val="0"/>
              </w:rPr>
              <w:t xml:space="preserve">Patrick Colm Audley</w:t>
            </w:r>
            <w:r w:rsidDel="00000000" w:rsidR="00000000" w:rsidRPr="00000000">
              <w:rPr>
                <w:rtl w:val="0"/>
              </w:rPr>
            </w:r>
          </w:p>
          <w:p w:rsidR="00000000" w:rsidDel="00000000" w:rsidP="00000000" w:rsidRDefault="00000000" w:rsidRPr="00000000" w14:paraId="00000003">
            <w:pPr>
              <w:ind w:left="85" w:firstLine="0"/>
              <w:rPr>
                <w:color w:val="7899ba"/>
                <w:sz w:val="20"/>
                <w:szCs w:val="20"/>
              </w:rPr>
            </w:pPr>
            <w:r w:rsidDel="00000000" w:rsidR="00000000" w:rsidRPr="00000000">
              <w:rPr>
                <w:color w:val="7899ba"/>
                <w:sz w:val="20"/>
                <w:szCs w:val="20"/>
                <w:rtl w:val="0"/>
              </w:rPr>
              <w:t xml:space="preserve">CTO at Large, Technologist, Security, Geospatial Analyst and Scalability Consultant</w:t>
            </w:r>
          </w:p>
        </w:tc>
        <w:tc>
          <w:tcPr>
            <w:gridSpan w:val="2"/>
          </w:tcPr>
          <w:p w:rsidR="00000000" w:rsidDel="00000000" w:rsidP="00000000" w:rsidRDefault="00000000" w:rsidRPr="00000000" w14:paraId="00000004">
            <w:pPr>
              <w:rPr>
                <w:sz w:val="6"/>
                <w:szCs w:val="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2"/>
            <w:shd w:fill="3e8dc6" w:val="clear"/>
          </w:tcPr>
          <w:p w:rsidR="00000000" w:rsidDel="00000000" w:rsidP="00000000" w:rsidRDefault="00000000" w:rsidRPr="00000000" w14:paraId="00000007">
            <w:pPr>
              <w:rPr>
                <w:sz w:val="8"/>
                <w:szCs w:val="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c>
        <w:tc>
          <w:tcPr>
            <w:gridSpan w:val="2"/>
          </w:tcPr>
          <w:p w:rsidR="00000000" w:rsidDel="00000000" w:rsidP="00000000" w:rsidRDefault="00000000" w:rsidRPr="00000000" w14:paraId="0000000A">
            <w:pPr>
              <w:rPr>
                <w:sz w:val="6"/>
                <w:szCs w:val="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bl>
            <w:tblPr>
              <w:tblStyle w:val="Table2"/>
              <w:tblW w:w="4005.0" w:type="dxa"/>
              <w:jc w:val="left"/>
              <w:tblInd w:w="27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485"/>
              <w:gridCol w:w="2520"/>
              <w:tblGridChange w:id="0">
                <w:tblGrid>
                  <w:gridCol w:w="1485"/>
                  <w:gridCol w:w="2520"/>
                </w:tblGrid>
              </w:tblGridChange>
            </w:tblGrid>
            <w:tr>
              <w:trPr>
                <w:cantSplit w:val="0"/>
                <w:trHeight w:val="328" w:hRule="atLeast"/>
                <w:tblHeader w:val="0"/>
              </w:trPr>
              <w:tc>
                <w:tcPr>
                  <w:shd w:fill="ffffff" w:val="clear"/>
                </w:tcPr>
                <w:p w:rsidR="00000000" w:rsidDel="00000000" w:rsidP="00000000" w:rsidRDefault="00000000" w:rsidRPr="00000000" w14:paraId="0000000D">
                  <w:pPr>
                    <w:rPr>
                      <w:rFonts w:ascii="Arial" w:cs="Arial" w:eastAsia="Arial" w:hAnsi="Arial"/>
                      <w:color w:val="3279ba"/>
                    </w:rPr>
                  </w:pPr>
                  <w:r w:rsidDel="00000000" w:rsidR="00000000" w:rsidRPr="00000000">
                    <w:rPr>
                      <w:rFonts w:ascii="Arial" w:cs="Arial" w:eastAsia="Arial" w:hAnsi="Arial"/>
                      <w:b w:val="1"/>
                      <w:color w:val="3e8dc6"/>
                      <w:rtl w:val="0"/>
                    </w:rPr>
                    <w:t xml:space="preserve">Phone:</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604.868.2856</w:t>
                  </w:r>
                </w:p>
              </w:tc>
            </w:tr>
            <w:tr>
              <w:trPr>
                <w:cantSplit w:val="0"/>
                <w:trHeight w:val="328" w:hRule="atLeast"/>
                <w:tblHeader w:val="0"/>
              </w:trPr>
              <w:tc>
                <w:tcPr>
                  <w:shd w:fill="ffffff" w:val="clear"/>
                </w:tcPr>
                <w:p w:rsidR="00000000" w:rsidDel="00000000" w:rsidP="00000000" w:rsidRDefault="00000000" w:rsidRPr="00000000" w14:paraId="0000000F">
                  <w:pPr>
                    <w:rPr>
                      <w:rFonts w:ascii="Arial" w:cs="Arial" w:eastAsia="Arial" w:hAnsi="Arial"/>
                      <w:color w:val="3279ba"/>
                    </w:rPr>
                  </w:pPr>
                  <w:r w:rsidDel="00000000" w:rsidR="00000000" w:rsidRPr="00000000">
                    <w:rPr>
                      <w:rFonts w:ascii="Arial" w:cs="Arial" w:eastAsia="Arial" w:hAnsi="Arial"/>
                      <w:b w:val="1"/>
                      <w:color w:val="3e8dc6"/>
                      <w:rtl w:val="0"/>
                    </w:rPr>
                    <w:t xml:space="preserve">Address:</w:t>
                  </w:r>
                  <w:r w:rsidDel="00000000" w:rsidR="00000000" w:rsidRPr="00000000">
                    <w:rPr>
                      <w:rFonts w:ascii="Arial" w:cs="Arial" w:eastAsia="Arial" w:hAnsi="Arial"/>
                      <w:color w:val="3e8dc6"/>
                      <w:rtl w:val="0"/>
                    </w:rPr>
                    <w:t xml:space="preserve"> </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902-1325 Rolston St., Vancouver, BC, V6B0M2</w:t>
                  </w:r>
                </w:p>
              </w:tc>
            </w:tr>
            <w:tr>
              <w:trPr>
                <w:cantSplit w:val="0"/>
                <w:trHeight w:val="328" w:hRule="atLeast"/>
                <w:tblHeader w:val="0"/>
              </w:trPr>
              <w:tc>
                <w:tcPr>
                  <w:shd w:fill="ffffff" w:val="clear"/>
                </w:tcPr>
                <w:p w:rsidR="00000000" w:rsidDel="00000000" w:rsidP="00000000" w:rsidRDefault="00000000" w:rsidRPr="00000000" w14:paraId="00000011">
                  <w:pPr>
                    <w:rPr>
                      <w:rFonts w:ascii="Arial" w:cs="Arial" w:eastAsia="Arial" w:hAnsi="Arial"/>
                      <w:color w:val="3279ba"/>
                    </w:rPr>
                  </w:pPr>
                  <w:r w:rsidDel="00000000" w:rsidR="00000000" w:rsidRPr="00000000">
                    <w:rPr>
                      <w:rFonts w:ascii="Arial" w:cs="Arial" w:eastAsia="Arial" w:hAnsi="Arial"/>
                      <w:b w:val="1"/>
                      <w:color w:val="3e8dc6"/>
                      <w:rtl w:val="0"/>
                    </w:rPr>
                    <w:t xml:space="preserve">Website:</w:t>
                  </w:r>
                  <w:r w:rsidDel="00000000" w:rsidR="00000000" w:rsidRPr="00000000">
                    <w:rPr>
                      <w:rFonts w:ascii="Arial" w:cs="Arial" w:eastAsia="Arial" w:hAnsi="Arial"/>
                      <w:color w:val="3e8dc6"/>
                      <w:rtl w:val="0"/>
                    </w:rPr>
                    <w:t xml:space="preserve">  </w:t>
                  </w:r>
                  <w:r w:rsidDel="00000000" w:rsidR="00000000" w:rsidRPr="00000000">
                    <w:rPr>
                      <w:rtl w:val="0"/>
                    </w:rPr>
                  </w:r>
                </w:p>
              </w:tc>
              <w:tc>
                <w:tcPr/>
                <w:p w:rsidR="00000000" w:rsidDel="00000000" w:rsidP="00000000" w:rsidRDefault="00000000" w:rsidRPr="00000000" w14:paraId="00000012">
                  <w:pPr>
                    <w:rPr/>
                  </w:pPr>
                  <w:hyperlink r:id="rId6">
                    <w:r w:rsidDel="00000000" w:rsidR="00000000" w:rsidRPr="00000000">
                      <w:rPr>
                        <w:u w:val="single"/>
                        <w:rtl w:val="0"/>
                      </w:rPr>
                      <w:t xml:space="preserve">https://patrickaudley.com</w:t>
                    </w:r>
                  </w:hyperlink>
                  <w:r w:rsidDel="00000000" w:rsidR="00000000" w:rsidRPr="00000000">
                    <w:rPr>
                      <w:rtl w:val="0"/>
                    </w:rPr>
                  </w:r>
                </w:p>
              </w:tc>
            </w:tr>
            <w:tr>
              <w:trPr>
                <w:cantSplit w:val="0"/>
                <w:trHeight w:val="293.96484375" w:hRule="atLeast"/>
                <w:tblHeader w:val="0"/>
              </w:trPr>
              <w:tc>
                <w:tcPr>
                  <w:shd w:fill="ffffff" w:val="clear"/>
                </w:tcPr>
                <w:p w:rsidR="00000000" w:rsidDel="00000000" w:rsidP="00000000" w:rsidRDefault="00000000" w:rsidRPr="00000000" w14:paraId="00000013">
                  <w:pPr>
                    <w:rPr>
                      <w:rFonts w:ascii="Arial" w:cs="Arial" w:eastAsia="Arial" w:hAnsi="Arial"/>
                      <w:color w:val="3279ba"/>
                    </w:rPr>
                  </w:pPr>
                  <w:r w:rsidDel="00000000" w:rsidR="00000000" w:rsidRPr="00000000">
                    <w:rPr>
                      <w:rFonts w:ascii="Arial" w:cs="Arial" w:eastAsia="Arial" w:hAnsi="Arial"/>
                      <w:b w:val="1"/>
                      <w:color w:val="3e8dc6"/>
                      <w:rtl w:val="0"/>
                    </w:rPr>
                    <w:t xml:space="preserve">Email:</w:t>
                  </w:r>
                  <w:r w:rsidDel="00000000" w:rsidR="00000000" w:rsidRPr="00000000">
                    <w:rPr>
                      <w:rFonts w:ascii="Arial" w:cs="Arial" w:eastAsia="Arial" w:hAnsi="Arial"/>
                      <w:color w:val="3e8dc6"/>
                      <w:rtl w:val="0"/>
                    </w:rPr>
                    <w:t xml:space="preserve">      </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paudley@blackcat.ca</w:t>
                  </w:r>
                </w:p>
              </w:tc>
            </w:tr>
            <w:tr>
              <w:trPr>
                <w:cantSplit w:val="0"/>
                <w:trHeight w:val="309" w:hRule="atLeast"/>
                <w:tblHeader w:val="0"/>
              </w:trPr>
              <w:tc>
                <w:tcPr>
                  <w:shd w:fill="ffffff" w:val="clear"/>
                </w:tcPr>
                <w:p w:rsidR="00000000" w:rsidDel="00000000" w:rsidP="00000000" w:rsidRDefault="00000000" w:rsidRPr="00000000" w14:paraId="00000015">
                  <w:pPr>
                    <w:rPr>
                      <w:rFonts w:ascii="Arial" w:cs="Arial" w:eastAsia="Arial" w:hAnsi="Arial"/>
                      <w:b w:val="1"/>
                      <w:color w:val="3e8dc6"/>
                    </w:rPr>
                  </w:pPr>
                  <w:r w:rsidDel="00000000" w:rsidR="00000000" w:rsidRPr="00000000">
                    <w:rPr>
                      <w:b w:val="1"/>
                      <w:color w:val="3e8dc6"/>
                      <w:rtl w:val="0"/>
                    </w:rPr>
                    <w:t xml:space="preserve">Pronouns:</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He/him/his, one, xe/xir</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firstLine="270"/>
              <w:rPr>
                <w:color w:val="6e6e6e"/>
              </w:rPr>
            </w:pPr>
            <w:r w:rsidDel="00000000" w:rsidR="00000000" w:rsidRPr="00000000">
              <w:rPr>
                <w:color w:val="6e6e6e"/>
                <w:rtl w:val="0"/>
              </w:rPr>
              <w:t xml:space="preserve">Updated version always at:</w:t>
            </w:r>
          </w:p>
          <w:p w:rsidR="00000000" w:rsidDel="00000000" w:rsidP="00000000" w:rsidRDefault="00000000" w:rsidRPr="00000000" w14:paraId="0000001B">
            <w:pPr>
              <w:ind w:firstLine="270"/>
              <w:rPr>
                <w:color w:val="6e6e6e"/>
              </w:rPr>
            </w:pPr>
            <w:r w:rsidDel="00000000" w:rsidR="00000000" w:rsidRPr="00000000">
              <w:rPr>
                <w:rtl w:val="0"/>
              </w:rPr>
            </w:r>
          </w:p>
          <w:p w:rsidR="00000000" w:rsidDel="00000000" w:rsidP="00000000" w:rsidRDefault="00000000" w:rsidRPr="00000000" w14:paraId="0000001C">
            <w:pPr>
              <w:numPr>
                <w:ilvl w:val="0"/>
                <w:numId w:val="1"/>
              </w:numPr>
              <w:ind w:left="720" w:hanging="360"/>
              <w:rPr>
                <w:color w:val="a5a5a5"/>
              </w:rPr>
            </w:pPr>
            <w:hyperlink r:id="rId7">
              <w:r w:rsidDel="00000000" w:rsidR="00000000" w:rsidRPr="00000000">
                <w:rPr>
                  <w:color w:val="a5a5a5"/>
                  <w:u w:val="single"/>
                  <w:rtl w:val="0"/>
                </w:rPr>
                <w:t xml:space="preserve">https://patrickaudley.com/cv.html</w:t>
              </w:r>
            </w:hyperlink>
            <w:r w:rsidDel="00000000" w:rsidR="00000000" w:rsidRPr="00000000">
              <w:rPr>
                <w:rtl w:val="0"/>
              </w:rPr>
            </w:r>
          </w:p>
          <w:p w:rsidR="00000000" w:rsidDel="00000000" w:rsidP="00000000" w:rsidRDefault="00000000" w:rsidRPr="00000000" w14:paraId="0000001D">
            <w:pPr>
              <w:numPr>
                <w:ilvl w:val="0"/>
                <w:numId w:val="1"/>
              </w:numPr>
              <w:ind w:left="720" w:hanging="360"/>
              <w:rPr>
                <w:color w:val="a5a5a5"/>
              </w:rPr>
            </w:pPr>
            <w:hyperlink r:id="rId8">
              <w:r w:rsidDel="00000000" w:rsidR="00000000" w:rsidRPr="00000000">
                <w:rPr>
                  <w:color w:val="a5a5a5"/>
                  <w:u w:val="single"/>
                  <w:rtl w:val="0"/>
                </w:rPr>
                <w:t xml:space="preserve">https://patrickaudley.com/cv.pdf</w:t>
              </w:r>
            </w:hyperlink>
            <w:r w:rsidDel="00000000" w:rsidR="00000000" w:rsidRPr="00000000">
              <w:rPr>
                <w:rtl w:val="0"/>
              </w:rPr>
            </w:r>
          </w:p>
          <w:p w:rsidR="00000000" w:rsidDel="00000000" w:rsidP="00000000" w:rsidRDefault="00000000" w:rsidRPr="00000000" w14:paraId="0000001E">
            <w:pPr>
              <w:numPr>
                <w:ilvl w:val="0"/>
                <w:numId w:val="1"/>
              </w:numPr>
              <w:ind w:left="720" w:hanging="360"/>
              <w:rPr>
                <w:color w:val="a5a5a5"/>
              </w:rPr>
            </w:pPr>
            <w:hyperlink r:id="rId9">
              <w:r w:rsidDel="00000000" w:rsidR="00000000" w:rsidRPr="00000000">
                <w:rPr>
                  <w:color w:val="a5a5a5"/>
                  <w:u w:val="single"/>
                  <w:rtl w:val="0"/>
                </w:rPr>
                <w:t xml:space="preserve">https://patrickaudley.com/cv.docx</w:t>
              </w:r>
            </w:hyperlink>
            <w:r w:rsidDel="00000000" w:rsidR="00000000" w:rsidRPr="00000000">
              <w:rPr>
                <w:rtl w:val="0"/>
              </w:rPr>
            </w:r>
          </w:p>
          <w:p w:rsidR="00000000" w:rsidDel="00000000" w:rsidP="00000000" w:rsidRDefault="00000000" w:rsidRPr="00000000" w14:paraId="0000001F">
            <w:pPr>
              <w:numPr>
                <w:ilvl w:val="0"/>
                <w:numId w:val="1"/>
              </w:numPr>
              <w:ind w:left="720" w:hanging="360"/>
              <w:rPr>
                <w:color w:val="a5a5a5"/>
              </w:rPr>
            </w:pPr>
            <w:hyperlink r:id="rId10">
              <w:r w:rsidDel="00000000" w:rsidR="00000000" w:rsidRPr="00000000">
                <w:rPr>
                  <w:color w:val="a5a5a5"/>
                  <w:u w:val="single"/>
                  <w:rtl w:val="0"/>
                </w:rPr>
                <w:t xml:space="preserve">https://patrickaudley.com/cv.txt</w:t>
              </w:r>
            </w:hyperlink>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Founder, coder, executor and analyst.</w:t>
            </w:r>
          </w:p>
          <w:p w:rsidR="00000000" w:rsidDel="00000000" w:rsidP="00000000" w:rsidRDefault="00000000" w:rsidRPr="00000000" w14:paraId="00000022">
            <w:pPr>
              <w:rPr/>
            </w:pPr>
            <w:r w:rsidDel="00000000" w:rsidR="00000000" w:rsidRPr="00000000">
              <w:rPr>
                <w:rtl w:val="0"/>
              </w:rPr>
              <w:t xml:space="preserve">I am a veteran of several very successful startups and greatly enjoy the challenge of taking risks and forging a new business. I'm very interested in growing my skills and am a continuous learner and teacher; I lean towards projects that mesh my business skills with my technical expertise.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you really want my attention, dangle </w:t>
            </w:r>
            <w:r w:rsidDel="00000000" w:rsidR="00000000" w:rsidRPr="00000000">
              <w:rPr>
                <w:rtl w:val="0"/>
              </w:rPr>
              <w:t xml:space="preserve">a</w:t>
            </w:r>
            <w:r w:rsidDel="00000000" w:rsidR="00000000" w:rsidRPr="00000000">
              <w:rPr>
                <w:rtl w:val="0"/>
              </w:rPr>
              <w:t xml:space="preserve">n interesting problem in front of 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Current passions:</w:t>
            </w:r>
          </w:p>
          <w:p w:rsidR="00000000" w:rsidDel="00000000" w:rsidP="00000000" w:rsidRDefault="00000000" w:rsidRPr="00000000" w14:paraId="00000027">
            <w:pPr>
              <w:rPr/>
            </w:pPr>
            <w:r w:rsidDel="00000000" w:rsidR="00000000" w:rsidRPr="00000000">
              <w:rPr>
                <w:rtl w:val="0"/>
              </w:rPr>
              <w:t xml:space="preserve">Golang, Python, geospatial and data science, massive-scale distributed things (grid, DAOs, IoT, etc.), complex SQL, AI endeavours, cloud wrangling, cryptology.</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Specialties:</w:t>
            </w:r>
          </w:p>
          <w:p w:rsidR="00000000" w:rsidDel="00000000" w:rsidP="00000000" w:rsidRDefault="00000000" w:rsidRPr="00000000" w14:paraId="0000002A">
            <w:pPr>
              <w:rPr/>
            </w:pPr>
            <w:r w:rsidDel="00000000" w:rsidR="00000000" w:rsidRPr="00000000">
              <w:rPr>
                <w:rtl w:val="0"/>
              </w:rPr>
              <w:t xml:space="preserve">• Scalable, high-performance development, management and architecture in a variety of languages and environments.</w:t>
            </w:r>
          </w:p>
          <w:p w:rsidR="00000000" w:rsidDel="00000000" w:rsidP="00000000" w:rsidRDefault="00000000" w:rsidRPr="00000000" w14:paraId="0000002B">
            <w:pPr>
              <w:rPr/>
            </w:pPr>
            <w:r w:rsidDel="00000000" w:rsidR="00000000" w:rsidRPr="00000000">
              <w:rPr>
                <w:rtl w:val="0"/>
              </w:rPr>
              <w:t xml:space="preserve">• Extensive UNIX and networking background including supercomputing, R&amp;D work, cloud computing and satellite data analysis.</w:t>
            </w:r>
          </w:p>
          <w:p w:rsidR="00000000" w:rsidDel="00000000" w:rsidP="00000000" w:rsidRDefault="00000000" w:rsidRPr="00000000" w14:paraId="0000002C">
            <w:pPr>
              <w:rPr/>
            </w:pPr>
            <w:r w:rsidDel="00000000" w:rsidR="00000000" w:rsidRPr="00000000">
              <w:rPr>
                <w:rtl w:val="0"/>
              </w:rPr>
              <w:t xml:space="preserve">• Superb at managing the interface between computing and non-computing worlds.</w:t>
            </w:r>
          </w:p>
          <w:p w:rsidR="00000000" w:rsidDel="00000000" w:rsidP="00000000" w:rsidRDefault="00000000" w:rsidRPr="00000000" w14:paraId="0000002D">
            <w:pPr>
              <w:rPr/>
            </w:pPr>
            <w:r w:rsidDel="00000000" w:rsidR="00000000" w:rsidRPr="00000000">
              <w:rPr>
                <w:rtl w:val="0"/>
              </w:rPr>
              <w:t xml:space="preserve">• Automation. Automation. Automation.</w:t>
            </w:r>
          </w:p>
          <w:p w:rsidR="00000000" w:rsidDel="00000000" w:rsidP="00000000" w:rsidRDefault="00000000" w:rsidRPr="00000000" w14:paraId="0000002E">
            <w:pPr>
              <w:rPr/>
            </w:pPr>
            <w:r w:rsidDel="00000000" w:rsidR="00000000" w:rsidRPr="00000000">
              <w:rPr>
                <w:rtl w:val="0"/>
              </w:rPr>
              <w:t xml:space="preserve">• True, snout to tail, full-stack development.</w:t>
            </w:r>
          </w:p>
        </w:tc>
      </w:tr>
    </w:tbl>
    <w:p w:rsidR="00000000" w:rsidDel="00000000" w:rsidP="00000000" w:rsidRDefault="00000000" w:rsidRPr="00000000" w14:paraId="0000002F">
      <w:pPr>
        <w:rPr>
          <w:sz w:val="22"/>
          <w:szCs w:val="22"/>
        </w:rPr>
      </w:pPr>
      <w:r w:rsidDel="00000000" w:rsidR="00000000" w:rsidRPr="00000000">
        <w:rPr>
          <w:rtl w:val="0"/>
        </w:rPr>
      </w:r>
    </w:p>
    <w:tbl>
      <w:tblPr>
        <w:tblStyle w:val="Table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030">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Experience</w:t>
            </w:r>
            <w:r w:rsidDel="00000000" w:rsidR="00000000" w:rsidRPr="00000000">
              <w:rPr>
                <w:rtl w:val="0"/>
              </w:rPr>
            </w:r>
          </w:p>
        </w:tc>
        <w:tc>
          <w:tcPr>
            <w:shd w:fill="ffffff" w:val="clear"/>
          </w:tcPr>
          <w:p w:rsidR="00000000" w:rsidDel="00000000" w:rsidP="00000000" w:rsidRDefault="00000000" w:rsidRPr="00000000" w14:paraId="00000031">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033">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035">
            <w:pPr>
              <w:rPr>
                <w:b w:val="1"/>
                <w:color w:val="244746"/>
                <w:sz w:val="6"/>
                <w:szCs w:val="6"/>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bl>
      <w:tblPr>
        <w:tblStyle w:val="Table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37">
            <w:pPr>
              <w:spacing w:before="60" w:lineRule="auto"/>
              <w:rPr>
                <w:rFonts w:ascii="Arial" w:cs="Arial" w:eastAsia="Arial" w:hAnsi="Arial"/>
                <w:b w:val="1"/>
                <w:color w:val="3e8dc6"/>
                <w:sz w:val="22"/>
                <w:szCs w:val="22"/>
              </w:rPr>
            </w:pPr>
            <w:hyperlink r:id="rId11">
              <w:r w:rsidDel="00000000" w:rsidR="00000000" w:rsidRPr="00000000">
                <w:rPr>
                  <w:rFonts w:ascii="Arial" w:cs="Arial" w:eastAsia="Arial" w:hAnsi="Arial"/>
                  <w:b w:val="1"/>
                  <w:color w:val="3e8dc6"/>
                  <w:sz w:val="22"/>
                  <w:szCs w:val="22"/>
                  <w:rtl w:val="0"/>
                </w:rPr>
                <w:t xml:space="preserve">Blackcat Informatics Inc.</w:t>
              </w:r>
            </w:hyperlink>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38">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Jan 1994 to Present</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3A">
            <w:pPr>
              <w:spacing w:after="60" w:before="60" w:lineRule="auto"/>
              <w:rPr>
                <w:color w:val="7899ba"/>
                <w:sz w:val="22"/>
                <w:szCs w:val="22"/>
              </w:rPr>
            </w:pPr>
            <w:r w:rsidDel="00000000" w:rsidR="00000000" w:rsidRPr="00000000">
              <w:rPr>
                <w:color w:val="7899ba"/>
                <w:sz w:val="22"/>
                <w:szCs w:val="22"/>
                <w:rtl w:val="0"/>
              </w:rPr>
              <w:t xml:space="preserve">Principal Management Consultant</w:t>
            </w:r>
          </w:p>
          <w:p w:rsidR="00000000" w:rsidDel="00000000" w:rsidP="00000000" w:rsidRDefault="00000000" w:rsidRPr="00000000" w14:paraId="0000003B">
            <w:pPr>
              <w:rPr/>
            </w:pPr>
            <w:r w:rsidDel="00000000" w:rsidR="00000000" w:rsidRPr="00000000">
              <w:rPr>
                <w:rtl w:val="0"/>
              </w:rPr>
              <w:t xml:space="preserve">Blackcat Informatics Inc. provides high-end IT and management consulting services to the Vancouver startup community. We have over 20 years of solid startup experience in management as well as domain expertise covering high performance and cloud computing, military-grade security, carrier-grade networking, blockchain, bioinformatics, machine learning, satellite imaging, cryptology and a variety of other niche fields.</w:t>
              <w:br w:type="textWrapping"/>
              <w:t xml:space="preserve">• CTO at large: high-level management and guidance, executive oversight and execution.</w:t>
              <w:br w:type="textWrapping"/>
              <w:t xml:space="preserve">Development Alignment: helping to bring development shops in closer alignment with the rest of the company (et vice versa), agile process tuning, development HR help.</w:t>
              <w:br w:type="textWrapping"/>
              <w:t xml:space="preserve">• Solution Architecture: finding elegant solutions to complex technical problems, applying sparse resources efficiently and future-proofing technology strategies.</w:t>
              <w:br w:type="textWrapping"/>
              <w:t xml:space="preserve">• Cloud Navigation: large-scale deploys, from clusters and grids to lambdas and microservices, devops automation and helping you navigate the rapidly evolving cloud.</w:t>
              <w:br w:type="textWrapping"/>
              <w:t xml:space="preserve">• Startup Process and Execution: managing a path through the wilds of the startup and early-stage funding world with less pain and more success.</w:t>
              <w:br w:type="textWrapping"/>
              <w:t xml:space="preserve">• Programming: Golang and over 15 other languages spoken, AI and machine learning, spatial data analysis and bespoke esoterica.</w:t>
            </w:r>
          </w:p>
          <w:tbl>
            <w:tblPr>
              <w:tblStyle w:val="Table6"/>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3C">
                  <w:pPr>
                    <w:rPr>
                      <w:b w:val="1"/>
                      <w:sz w:val="6"/>
                      <w:szCs w:val="6"/>
                    </w:rPr>
                  </w:pPr>
                  <w:r w:rsidDel="00000000" w:rsidR="00000000" w:rsidRPr="00000000">
                    <w:rPr>
                      <w:rtl w:val="0"/>
                    </w:rPr>
                  </w:r>
                </w:p>
                <w:p w:rsidR="00000000" w:rsidDel="00000000" w:rsidP="00000000" w:rsidRDefault="00000000" w:rsidRPr="00000000" w14:paraId="0000003D">
                  <w:pPr>
                    <w:rPr>
                      <w:b w:val="1"/>
                      <w:sz w:val="4"/>
                      <w:szCs w:val="4"/>
                    </w:rPr>
                  </w:pPr>
                  <w:r w:rsidDel="00000000" w:rsidR="00000000" w:rsidRPr="00000000">
                    <w:rPr>
                      <w:rtl w:val="0"/>
                    </w:rPr>
                  </w:r>
                </w:p>
              </w:tc>
            </w:tr>
          </w:tbl>
          <w:p w:rsidR="00000000" w:rsidDel="00000000" w:rsidP="00000000" w:rsidRDefault="00000000" w:rsidRPr="00000000" w14:paraId="0000003E">
            <w:pPr>
              <w:rPr>
                <w:b w:val="1"/>
                <w:sz w:val="6"/>
                <w:szCs w:val="6"/>
              </w:rPr>
            </w:pPr>
            <w:r w:rsidDel="00000000" w:rsidR="00000000" w:rsidRPr="00000000">
              <w:rPr>
                <w:rtl w:val="0"/>
              </w:rPr>
            </w:r>
          </w:p>
        </w:tc>
      </w:tr>
    </w:tbl>
    <w:p w:rsidR="00000000" w:rsidDel="00000000" w:rsidP="00000000" w:rsidRDefault="00000000" w:rsidRPr="00000000" w14:paraId="0000003F">
      <w:pPr>
        <w:rPr>
          <w:color w:val="2d2e19"/>
          <w:sz w:val="10"/>
          <w:szCs w:val="10"/>
        </w:rPr>
      </w:pPr>
      <w:r w:rsidDel="00000000" w:rsidR="00000000" w:rsidRPr="00000000">
        <w:rPr>
          <w:rtl w:val="0"/>
        </w:rPr>
      </w:r>
    </w:p>
    <w:tbl>
      <w:tblPr>
        <w:tblStyle w:val="Table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40">
            <w:pPr>
              <w:spacing w:before="60" w:lineRule="auto"/>
              <w:rPr>
                <w:rFonts w:ascii="Arial" w:cs="Arial" w:eastAsia="Arial" w:hAnsi="Arial"/>
                <w:b w:val="1"/>
                <w:color w:val="3e8dc6"/>
                <w:sz w:val="22"/>
                <w:szCs w:val="22"/>
              </w:rPr>
            </w:pPr>
            <w:hyperlink r:id="rId12">
              <w:r w:rsidDel="00000000" w:rsidR="00000000" w:rsidRPr="00000000">
                <w:rPr>
                  <w:rFonts w:ascii="Arial" w:cs="Arial" w:eastAsia="Arial" w:hAnsi="Arial"/>
                  <w:b w:val="1"/>
                  <w:color w:val="3e8dc6"/>
                  <w:sz w:val="22"/>
                  <w:szCs w:val="22"/>
                  <w:rtl w:val="0"/>
                </w:rPr>
                <w:t xml:space="preserve">Tanka Technologies Inc.</w:t>
              </w:r>
            </w:hyperlink>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41">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Jan 2017 to Jan 2022</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43">
            <w:pPr>
              <w:spacing w:after="60" w:before="60" w:lineRule="auto"/>
              <w:rPr>
                <w:color w:val="7899ba"/>
                <w:sz w:val="22"/>
                <w:szCs w:val="22"/>
              </w:rPr>
            </w:pPr>
            <w:r w:rsidDel="00000000" w:rsidR="00000000" w:rsidRPr="00000000">
              <w:rPr>
                <w:color w:val="7899ba"/>
                <w:sz w:val="22"/>
                <w:szCs w:val="22"/>
                <w:rtl w:val="0"/>
              </w:rPr>
              <w:t xml:space="preserve">CTO</w:t>
            </w:r>
          </w:p>
          <w:p w:rsidR="00000000" w:rsidDel="00000000" w:rsidP="00000000" w:rsidRDefault="00000000" w:rsidRPr="00000000" w14:paraId="00000044">
            <w:pPr>
              <w:rPr/>
            </w:pPr>
            <w:r w:rsidDel="00000000" w:rsidR="00000000" w:rsidRPr="00000000">
              <w:rPr>
                <w:rtl w:val="0"/>
              </w:rPr>
              <w:t xml:space="preserve">Building global scale high throughput real-time geospatial analysis, correlation and intelligence systems.</w:t>
              <w:br w:type="textWrapping"/>
              <w:t xml:space="preserve">Leveraging human and machine intelligence to solve problems we could not imagine a few years ago.</w:t>
            </w:r>
          </w:p>
          <w:p w:rsidR="00000000" w:rsidDel="00000000" w:rsidP="00000000" w:rsidRDefault="00000000" w:rsidRPr="00000000" w14:paraId="00000045">
            <w:pPr>
              <w:rPr/>
            </w:pPr>
            <w:r w:rsidDel="00000000" w:rsidR="00000000" w:rsidRPr="00000000">
              <w:rPr>
                <w:rtl w:val="0"/>
              </w:rPr>
              <w:t xml:space="preserve">• Built a worldwide early wildfire detection system with NRT analysis of heterogeneous satellite feeds, fusing data from public sources (GOES-R, Modis, VIIRS, Himawari, etc.) and running both statistical and ML-based detection systems.  Drove large-scale data visualizations in the browser using leaflet and other GIS open-source stacks.</w:t>
            </w:r>
          </w:p>
          <w:p w:rsidR="00000000" w:rsidDel="00000000" w:rsidP="00000000" w:rsidRDefault="00000000" w:rsidRPr="00000000" w14:paraId="00000046">
            <w:pPr>
              <w:rPr/>
            </w:pPr>
            <w:r w:rsidDel="00000000" w:rsidR="00000000" w:rsidRPr="00000000">
              <w:rPr>
                <w:rtl w:val="0"/>
              </w:rPr>
              <w:t xml:space="preserve">• Provided data to several governments and government agencies alongside commercial customers.</w:t>
            </w:r>
          </w:p>
          <w:p w:rsidR="00000000" w:rsidDel="00000000" w:rsidP="00000000" w:rsidRDefault="00000000" w:rsidRPr="00000000" w14:paraId="00000047">
            <w:pPr>
              <w:rPr/>
            </w:pPr>
            <w:r w:rsidDel="00000000" w:rsidR="00000000" w:rsidRPr="00000000">
              <w:rPr>
                <w:rtl w:val="0"/>
              </w:rPr>
              <w:t xml:space="preserve">• Worked with multiple university-embedded research clusters on LiDAR integration, forest composition, industrial source analysis, and other related topics.</w:t>
            </w:r>
          </w:p>
          <w:p w:rsidR="00000000" w:rsidDel="00000000" w:rsidP="00000000" w:rsidRDefault="00000000" w:rsidRPr="00000000" w14:paraId="00000048">
            <w:pPr>
              <w:rPr/>
            </w:pPr>
            <w:r w:rsidDel="00000000" w:rsidR="00000000" w:rsidRPr="00000000">
              <w:rPr>
                <w:rtl w:val="0"/>
              </w:rPr>
              <w:t xml:space="preserve">• Wrangled a massive 30TB PostgreSQL data store and routinely wrote, optimized and tweaked very complex PostGIS queries.</w:t>
            </w:r>
          </w:p>
          <w:p w:rsidR="00000000" w:rsidDel="00000000" w:rsidP="00000000" w:rsidRDefault="00000000" w:rsidRPr="00000000" w14:paraId="00000049">
            <w:pPr>
              <w:rPr/>
            </w:pPr>
            <w:r w:rsidDel="00000000" w:rsidR="00000000" w:rsidRPr="00000000">
              <w:rPr>
                <w:rtl w:val="0"/>
              </w:rPr>
              <w:t xml:space="preserve">• Generated and fleshed out both research and commercial trajectories.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tbl>
            <w:tblPr>
              <w:tblStyle w:val="Table9"/>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4C">
                  <w:pPr>
                    <w:rPr>
                      <w:b w:val="1"/>
                      <w:sz w:val="6"/>
                      <w:szCs w:val="6"/>
                    </w:rPr>
                  </w:pPr>
                  <w:r w:rsidDel="00000000" w:rsidR="00000000" w:rsidRPr="00000000">
                    <w:rPr>
                      <w:rtl w:val="0"/>
                    </w:rPr>
                  </w:r>
                </w:p>
                <w:p w:rsidR="00000000" w:rsidDel="00000000" w:rsidP="00000000" w:rsidRDefault="00000000" w:rsidRPr="00000000" w14:paraId="0000004D">
                  <w:pPr>
                    <w:rPr>
                      <w:b w:val="1"/>
                      <w:sz w:val="4"/>
                      <w:szCs w:val="4"/>
                    </w:rPr>
                  </w:pPr>
                  <w:r w:rsidDel="00000000" w:rsidR="00000000" w:rsidRPr="00000000">
                    <w:rPr>
                      <w:rtl w:val="0"/>
                    </w:rPr>
                  </w:r>
                </w:p>
              </w:tc>
            </w:tr>
          </w:tbl>
          <w:p w:rsidR="00000000" w:rsidDel="00000000" w:rsidP="00000000" w:rsidRDefault="00000000" w:rsidRPr="00000000" w14:paraId="0000004E">
            <w:pPr>
              <w:rPr>
                <w:b w:val="1"/>
                <w:sz w:val="6"/>
                <w:szCs w:val="6"/>
              </w:rPr>
            </w:pPr>
            <w:r w:rsidDel="00000000" w:rsidR="00000000" w:rsidRPr="00000000">
              <w:rPr>
                <w:rtl w:val="0"/>
              </w:rPr>
            </w:r>
          </w:p>
        </w:tc>
      </w:tr>
    </w:tbl>
    <w:p w:rsidR="00000000" w:rsidDel="00000000" w:rsidP="00000000" w:rsidRDefault="00000000" w:rsidRPr="00000000" w14:paraId="0000004F">
      <w:pPr>
        <w:rPr>
          <w:color w:val="2d2e19"/>
          <w:sz w:val="10"/>
          <w:szCs w:val="10"/>
        </w:rPr>
      </w:pPr>
      <w:r w:rsidDel="00000000" w:rsidR="00000000" w:rsidRPr="00000000">
        <w:rPr>
          <w:rtl w:val="0"/>
        </w:rPr>
      </w:r>
    </w:p>
    <w:tbl>
      <w:tblPr>
        <w:tblStyle w:val="Table1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50">
            <w:pPr>
              <w:spacing w:before="60" w:lineRule="auto"/>
              <w:rPr>
                <w:rFonts w:ascii="Arial" w:cs="Arial" w:eastAsia="Arial" w:hAnsi="Arial"/>
                <w:b w:val="1"/>
                <w:color w:val="3e8dc6"/>
                <w:sz w:val="22"/>
                <w:szCs w:val="22"/>
              </w:rPr>
            </w:pPr>
            <w:hyperlink r:id="rId13">
              <w:r w:rsidDel="00000000" w:rsidR="00000000" w:rsidRPr="00000000">
                <w:rPr>
                  <w:rFonts w:ascii="Arial" w:cs="Arial" w:eastAsia="Arial" w:hAnsi="Arial"/>
                  <w:b w:val="1"/>
                  <w:color w:val="3e8dc6"/>
                  <w:sz w:val="22"/>
                  <w:szCs w:val="22"/>
                  <w:rtl w:val="0"/>
                </w:rPr>
                <w:t xml:space="preserve">ESG Analytics</w:t>
              </w:r>
            </w:hyperlink>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51">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Jul 2020 to Apr 2022</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1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53">
            <w:pPr>
              <w:spacing w:after="60" w:before="60" w:lineRule="auto"/>
              <w:rPr>
                <w:color w:val="7899ba"/>
                <w:sz w:val="22"/>
                <w:szCs w:val="22"/>
              </w:rPr>
            </w:pPr>
            <w:r w:rsidDel="00000000" w:rsidR="00000000" w:rsidRPr="00000000">
              <w:rPr>
                <w:color w:val="7899ba"/>
                <w:sz w:val="22"/>
                <w:szCs w:val="22"/>
                <w:rtl w:val="0"/>
              </w:rPr>
              <w:t xml:space="preserve">Chief Technology Officer</w:t>
            </w:r>
          </w:p>
          <w:p w:rsidR="00000000" w:rsidDel="00000000" w:rsidP="00000000" w:rsidRDefault="00000000" w:rsidRPr="00000000" w14:paraId="00000054">
            <w:pPr>
              <w:rPr/>
            </w:pPr>
            <w:r w:rsidDel="00000000" w:rsidR="00000000" w:rsidRPr="00000000">
              <w:rPr>
                <w:rtl w:val="0"/>
              </w:rPr>
              <w:t xml:space="preserve">At ESG Analytics, I help bring the promise of AI and big data to impact investing.</w:t>
              <w:br w:type="textWrapping"/>
              <w:t xml:space="preserve">The passionate team at ESG is working on bringing deep insights into the secret lives and actions of companies to retail and institutional investing.</w:t>
              <w:br w:type="textWrapping"/>
              <w:t xml:space="preserve">In a space filled with self-assertions about corporate good and vague environmental statements, we help to bring cold, hard facts to the table and sift through the massive amount of data that corporations routinely shed to find the really important details about their behaviour.</w:t>
            </w:r>
          </w:p>
          <w:tbl>
            <w:tblPr>
              <w:tblStyle w:val="Table12"/>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55">
                  <w:pPr>
                    <w:rPr>
                      <w:b w:val="1"/>
                      <w:sz w:val="6"/>
                      <w:szCs w:val="6"/>
                    </w:rPr>
                  </w:pPr>
                  <w:r w:rsidDel="00000000" w:rsidR="00000000" w:rsidRPr="00000000">
                    <w:rPr>
                      <w:rtl w:val="0"/>
                    </w:rPr>
                  </w:r>
                </w:p>
                <w:p w:rsidR="00000000" w:rsidDel="00000000" w:rsidP="00000000" w:rsidRDefault="00000000" w:rsidRPr="00000000" w14:paraId="00000056">
                  <w:pPr>
                    <w:rPr>
                      <w:b w:val="1"/>
                      <w:sz w:val="4"/>
                      <w:szCs w:val="4"/>
                    </w:rPr>
                  </w:pPr>
                  <w:r w:rsidDel="00000000" w:rsidR="00000000" w:rsidRPr="00000000">
                    <w:rPr>
                      <w:rtl w:val="0"/>
                    </w:rPr>
                  </w:r>
                </w:p>
              </w:tc>
            </w:tr>
          </w:tbl>
          <w:p w:rsidR="00000000" w:rsidDel="00000000" w:rsidP="00000000" w:rsidRDefault="00000000" w:rsidRPr="00000000" w14:paraId="00000057">
            <w:pPr>
              <w:rPr>
                <w:b w:val="1"/>
                <w:sz w:val="6"/>
                <w:szCs w:val="6"/>
              </w:rPr>
            </w:pPr>
            <w:r w:rsidDel="00000000" w:rsidR="00000000" w:rsidRPr="00000000">
              <w:rPr>
                <w:rtl w:val="0"/>
              </w:rPr>
            </w:r>
          </w:p>
        </w:tc>
      </w:tr>
    </w:tbl>
    <w:p w:rsidR="00000000" w:rsidDel="00000000" w:rsidP="00000000" w:rsidRDefault="00000000" w:rsidRPr="00000000" w14:paraId="00000058">
      <w:pPr>
        <w:rPr>
          <w:color w:val="2d2e19"/>
          <w:sz w:val="10"/>
          <w:szCs w:val="10"/>
        </w:rPr>
      </w:pPr>
      <w:r w:rsidDel="00000000" w:rsidR="00000000" w:rsidRPr="00000000">
        <w:rPr>
          <w:rtl w:val="0"/>
        </w:rPr>
      </w:r>
    </w:p>
    <w:tbl>
      <w:tblPr>
        <w:tblStyle w:val="Table1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59">
            <w:pPr>
              <w:spacing w:before="60" w:lineRule="auto"/>
              <w:rPr>
                <w:rFonts w:ascii="Arial" w:cs="Arial" w:eastAsia="Arial" w:hAnsi="Arial"/>
                <w:b w:val="1"/>
                <w:color w:val="3e8dc6"/>
                <w:sz w:val="22"/>
                <w:szCs w:val="22"/>
              </w:rPr>
            </w:pPr>
            <w:hyperlink r:id="rId14">
              <w:r w:rsidDel="00000000" w:rsidR="00000000" w:rsidRPr="00000000">
                <w:rPr>
                  <w:rFonts w:ascii="Arial" w:cs="Arial" w:eastAsia="Arial" w:hAnsi="Arial"/>
                  <w:b w:val="1"/>
                  <w:color w:val="3e8dc6"/>
                  <w:sz w:val="22"/>
                  <w:szCs w:val="22"/>
                  <w:rtl w:val="0"/>
                </w:rPr>
                <w:t xml:space="preserve">ABT Capital Markets Inc.</w:t>
              </w:r>
            </w:hyperlink>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5A">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May 2018 to Present</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1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5C">
            <w:pPr>
              <w:spacing w:after="60" w:before="60" w:lineRule="auto"/>
              <w:rPr>
                <w:color w:val="7899ba"/>
                <w:sz w:val="22"/>
                <w:szCs w:val="22"/>
              </w:rPr>
            </w:pPr>
            <w:r w:rsidDel="00000000" w:rsidR="00000000" w:rsidRPr="00000000">
              <w:rPr>
                <w:color w:val="7899ba"/>
                <w:sz w:val="22"/>
                <w:szCs w:val="22"/>
                <w:rtl w:val="0"/>
              </w:rPr>
              <w:t xml:space="preserve">President &amp; COO</w:t>
            </w:r>
          </w:p>
          <w:p w:rsidR="00000000" w:rsidDel="00000000" w:rsidP="00000000" w:rsidRDefault="00000000" w:rsidRPr="00000000" w14:paraId="0000005D">
            <w:pPr>
              <w:rPr/>
            </w:pPr>
            <w:r w:rsidDel="00000000" w:rsidR="00000000" w:rsidRPr="00000000">
              <w:rPr>
                <w:rtl w:val="0"/>
              </w:rPr>
              <w:t xml:space="preserve">ABT Capital Markets Inc. is a FinTech company developing a Compliant Blockchain Platform that will enable tokenization of Private Equity, Venture Capital, Real Estate and other alternative investments.  ABT's Asset Backed Tokens™ will enable anyone, anywhere to invest in private equity markets.</w:t>
            </w:r>
          </w:p>
          <w:p w:rsidR="00000000" w:rsidDel="00000000" w:rsidP="00000000" w:rsidRDefault="00000000" w:rsidRPr="00000000" w14:paraId="0000005E">
            <w:pPr>
              <w:rPr/>
            </w:pPr>
            <w:r w:rsidDel="00000000" w:rsidR="00000000" w:rsidRPr="00000000">
              <w:rPr>
                <w:rtl w:val="0"/>
              </w:rPr>
              <w:t xml:space="preserve">• Successfully operated a reporting issuer for many years.</w:t>
            </w:r>
          </w:p>
          <w:p w:rsidR="00000000" w:rsidDel="00000000" w:rsidP="00000000" w:rsidRDefault="00000000" w:rsidRPr="00000000" w14:paraId="0000005F">
            <w:pPr>
              <w:rPr/>
            </w:pPr>
            <w:r w:rsidDel="00000000" w:rsidR="00000000" w:rsidRPr="00000000">
              <w:rPr>
                <w:rtl w:val="0"/>
              </w:rPr>
              <w:t xml:space="preserve">• Worked on bridging the regulated capital markets with the wild west of crypto.</w:t>
            </w:r>
          </w:p>
          <w:p w:rsidR="00000000" w:rsidDel="00000000" w:rsidP="00000000" w:rsidRDefault="00000000" w:rsidRPr="00000000" w14:paraId="00000060">
            <w:pPr>
              <w:rPr/>
            </w:pPr>
            <w:r w:rsidDel="00000000" w:rsidR="00000000" w:rsidRPr="00000000">
              <w:rPr>
                <w:rtl w:val="0"/>
              </w:rPr>
              <w:t xml:space="preserve">• Performed deal due diligence regularly and was responsible for legal vetting.</w:t>
            </w:r>
          </w:p>
          <w:p w:rsidR="00000000" w:rsidDel="00000000" w:rsidP="00000000" w:rsidRDefault="00000000" w:rsidRPr="00000000" w14:paraId="00000061">
            <w:pPr>
              <w:rPr/>
            </w:pPr>
            <w:r w:rsidDel="00000000" w:rsidR="00000000" w:rsidRPr="00000000">
              <w:rPr>
                <w:rtl w:val="0"/>
              </w:rPr>
              <w:t xml:space="preserve">• Worked with multi-blockchain solutions, wrote solidity contracts and otherwise participated fully in the Vancouver crypto community.</w:t>
            </w:r>
            <w:r w:rsidDel="00000000" w:rsidR="00000000" w:rsidRPr="00000000">
              <w:rPr>
                <w:rtl w:val="0"/>
              </w:rPr>
            </w:r>
          </w:p>
          <w:tbl>
            <w:tblPr>
              <w:tblStyle w:val="Table15"/>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62">
                  <w:pPr>
                    <w:rPr>
                      <w:b w:val="1"/>
                      <w:sz w:val="6"/>
                      <w:szCs w:val="6"/>
                    </w:rPr>
                  </w:pPr>
                  <w:r w:rsidDel="00000000" w:rsidR="00000000" w:rsidRPr="00000000">
                    <w:rPr>
                      <w:rtl w:val="0"/>
                    </w:rPr>
                  </w:r>
                </w:p>
                <w:p w:rsidR="00000000" w:rsidDel="00000000" w:rsidP="00000000" w:rsidRDefault="00000000" w:rsidRPr="00000000" w14:paraId="00000063">
                  <w:pPr>
                    <w:rPr>
                      <w:b w:val="1"/>
                      <w:sz w:val="4"/>
                      <w:szCs w:val="4"/>
                    </w:rPr>
                  </w:pPr>
                  <w:r w:rsidDel="00000000" w:rsidR="00000000" w:rsidRPr="00000000">
                    <w:rPr>
                      <w:rtl w:val="0"/>
                    </w:rPr>
                  </w:r>
                </w:p>
              </w:tc>
            </w:tr>
          </w:tbl>
          <w:p w:rsidR="00000000" w:rsidDel="00000000" w:rsidP="00000000" w:rsidRDefault="00000000" w:rsidRPr="00000000" w14:paraId="00000064">
            <w:pPr>
              <w:rPr>
                <w:b w:val="1"/>
                <w:sz w:val="6"/>
                <w:szCs w:val="6"/>
              </w:rPr>
            </w:pPr>
            <w:r w:rsidDel="00000000" w:rsidR="00000000" w:rsidRPr="00000000">
              <w:rPr>
                <w:rtl w:val="0"/>
              </w:rPr>
            </w:r>
          </w:p>
        </w:tc>
      </w:tr>
    </w:tbl>
    <w:p w:rsidR="00000000" w:rsidDel="00000000" w:rsidP="00000000" w:rsidRDefault="00000000" w:rsidRPr="00000000" w14:paraId="00000065">
      <w:pPr>
        <w:rPr>
          <w:color w:val="2d2e19"/>
          <w:sz w:val="10"/>
          <w:szCs w:val="10"/>
        </w:rPr>
      </w:pPr>
      <w:r w:rsidDel="00000000" w:rsidR="00000000" w:rsidRPr="00000000">
        <w:rPr>
          <w:rtl w:val="0"/>
        </w:rPr>
      </w:r>
    </w:p>
    <w:tbl>
      <w:tblPr>
        <w:tblStyle w:val="Table1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66">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Strutta</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67">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May 2015 to Aug 2021</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1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69">
            <w:pPr>
              <w:spacing w:after="60" w:before="60" w:lineRule="auto"/>
              <w:rPr>
                <w:color w:val="7899ba"/>
                <w:sz w:val="22"/>
                <w:szCs w:val="22"/>
              </w:rPr>
            </w:pPr>
            <w:r w:rsidDel="00000000" w:rsidR="00000000" w:rsidRPr="00000000">
              <w:rPr>
                <w:color w:val="7899ba"/>
                <w:sz w:val="22"/>
                <w:szCs w:val="22"/>
                <w:rtl w:val="0"/>
              </w:rPr>
              <w:t xml:space="preserve">CTO</w:t>
            </w:r>
          </w:p>
          <w:p w:rsidR="00000000" w:rsidDel="00000000" w:rsidP="00000000" w:rsidRDefault="00000000" w:rsidRPr="00000000" w14:paraId="0000006A">
            <w:pPr>
              <w:rPr/>
            </w:pPr>
            <w:r w:rsidDel="00000000" w:rsidR="00000000" w:rsidRPr="00000000">
              <w:rPr>
                <w:rtl w:val="0"/>
              </w:rPr>
              <w:t xml:space="preserve">I worked with Strutta's great team of social marketing experts building social promotion platforms and working to measure and shape brand engagement.</w:t>
            </w:r>
          </w:p>
          <w:p w:rsidR="00000000" w:rsidDel="00000000" w:rsidP="00000000" w:rsidRDefault="00000000" w:rsidRPr="00000000" w14:paraId="0000006B">
            <w:pPr>
              <w:rPr/>
            </w:pPr>
            <w:r w:rsidDel="00000000" w:rsidR="00000000" w:rsidRPr="00000000">
              <w:rPr>
                <w:rtl w:val="0"/>
              </w:rPr>
              <w:t xml:space="preserve">• Ran the dev teams at Strutta over several product iterations including all aspects of hiring, team building, training and direction.</w:t>
            </w:r>
          </w:p>
          <w:p w:rsidR="00000000" w:rsidDel="00000000" w:rsidP="00000000" w:rsidRDefault="00000000" w:rsidRPr="00000000" w14:paraId="0000006C">
            <w:pPr>
              <w:rPr/>
            </w:pPr>
            <w:r w:rsidDel="00000000" w:rsidR="00000000" w:rsidRPr="00000000">
              <w:rPr>
                <w:rtl w:val="0"/>
              </w:rPr>
              <w:t xml:space="preserve">• Set the broad technical direction of Strutta and its fleet of related companies.</w:t>
            </w:r>
          </w:p>
          <w:p w:rsidR="00000000" w:rsidDel="00000000" w:rsidP="00000000" w:rsidRDefault="00000000" w:rsidRPr="00000000" w14:paraId="0000006D">
            <w:pPr>
              <w:rPr/>
            </w:pPr>
            <w:r w:rsidDel="00000000" w:rsidR="00000000" w:rsidRPr="00000000">
              <w:rPr>
                <w:rtl w:val="0"/>
              </w:rPr>
              <w:t xml:space="preserve">• Operated in a public company as senior management.</w:t>
            </w:r>
          </w:p>
          <w:p w:rsidR="00000000" w:rsidDel="00000000" w:rsidP="00000000" w:rsidRDefault="00000000" w:rsidRPr="00000000" w14:paraId="0000006E">
            <w:pPr>
              <w:rPr/>
            </w:pPr>
            <w:r w:rsidDel="00000000" w:rsidR="00000000" w:rsidRPr="00000000">
              <w:rPr>
                <w:rtl w:val="0"/>
              </w:rPr>
              <w:t xml:space="preserve">• Worked extensively with distributed teams and product owners.</w:t>
            </w:r>
          </w:p>
          <w:p w:rsidR="00000000" w:rsidDel="00000000" w:rsidP="00000000" w:rsidRDefault="00000000" w:rsidRPr="00000000" w14:paraId="0000006F">
            <w:pPr>
              <w:rPr/>
            </w:pPr>
            <w:r w:rsidDel="00000000" w:rsidR="00000000" w:rsidRPr="00000000">
              <w:rPr>
                <w:rtl w:val="0"/>
              </w:rPr>
              <w:t xml:space="preserve">• Naviaged the continuously changing rapids of social engagement technology for many years and survived to tell the tale.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bl>
            <w:tblPr>
              <w:tblStyle w:val="Table18"/>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71">
                  <w:pPr>
                    <w:rPr>
                      <w:b w:val="1"/>
                      <w:sz w:val="6"/>
                      <w:szCs w:val="6"/>
                    </w:rPr>
                  </w:pPr>
                  <w:r w:rsidDel="00000000" w:rsidR="00000000" w:rsidRPr="00000000">
                    <w:rPr>
                      <w:rtl w:val="0"/>
                    </w:rPr>
                  </w:r>
                </w:p>
                <w:p w:rsidR="00000000" w:rsidDel="00000000" w:rsidP="00000000" w:rsidRDefault="00000000" w:rsidRPr="00000000" w14:paraId="00000072">
                  <w:pPr>
                    <w:rPr>
                      <w:b w:val="1"/>
                      <w:sz w:val="4"/>
                      <w:szCs w:val="4"/>
                    </w:rPr>
                  </w:pPr>
                  <w:r w:rsidDel="00000000" w:rsidR="00000000" w:rsidRPr="00000000">
                    <w:rPr>
                      <w:rtl w:val="0"/>
                    </w:rPr>
                  </w:r>
                </w:p>
              </w:tc>
            </w:tr>
          </w:tbl>
          <w:p w:rsidR="00000000" w:rsidDel="00000000" w:rsidP="00000000" w:rsidRDefault="00000000" w:rsidRPr="00000000" w14:paraId="00000073">
            <w:pPr>
              <w:rPr>
                <w:b w:val="1"/>
                <w:sz w:val="6"/>
                <w:szCs w:val="6"/>
              </w:rPr>
            </w:pPr>
            <w:r w:rsidDel="00000000" w:rsidR="00000000" w:rsidRPr="00000000">
              <w:rPr>
                <w:rtl w:val="0"/>
              </w:rPr>
            </w:r>
          </w:p>
        </w:tc>
      </w:tr>
    </w:tbl>
    <w:p w:rsidR="00000000" w:rsidDel="00000000" w:rsidP="00000000" w:rsidRDefault="00000000" w:rsidRPr="00000000" w14:paraId="00000074">
      <w:pPr>
        <w:rPr>
          <w:color w:val="2d2e19"/>
          <w:sz w:val="10"/>
          <w:szCs w:val="10"/>
        </w:rPr>
      </w:pPr>
      <w:r w:rsidDel="00000000" w:rsidR="00000000" w:rsidRPr="00000000">
        <w:rPr>
          <w:rtl w:val="0"/>
        </w:rPr>
      </w:r>
    </w:p>
    <w:tbl>
      <w:tblPr>
        <w:tblStyle w:val="Table1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75">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Mobio Technologies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76">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May 2013 to Aug 2021</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2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78">
            <w:pPr>
              <w:spacing w:after="60" w:before="60" w:lineRule="auto"/>
              <w:rPr>
                <w:color w:val="7899ba"/>
                <w:sz w:val="22"/>
                <w:szCs w:val="22"/>
              </w:rPr>
            </w:pPr>
            <w:r w:rsidDel="00000000" w:rsidR="00000000" w:rsidRPr="00000000">
              <w:rPr>
                <w:color w:val="7899ba"/>
                <w:sz w:val="22"/>
                <w:szCs w:val="22"/>
                <w:rtl w:val="0"/>
              </w:rPr>
              <w:t xml:space="preserve">Managing Director Technology</w:t>
            </w:r>
          </w:p>
          <w:p w:rsidR="00000000" w:rsidDel="00000000" w:rsidP="00000000" w:rsidRDefault="00000000" w:rsidRPr="00000000" w14:paraId="00000079">
            <w:pPr>
              <w:rPr/>
            </w:pPr>
            <w:r w:rsidDel="00000000" w:rsidR="00000000" w:rsidRPr="00000000">
              <w:rPr>
                <w:rtl w:val="0"/>
              </w:rPr>
              <w:t xml:space="preserve">Note: Mobio was acquired by LX Ventures, which subsequently rebranded as Mobio.</w:t>
              <w:br w:type="textWrapping"/>
              <w:t xml:space="preserve">• Responsible for the overarching technical landscape and making sure that we get the best use of our stellar resources and minds. This position covers the spectrum from acquisition due diligence, budget planning, managing the cloud infrastructure for all our sub-companies, hiring and HR for our tech staff, as well as managing the teams.</w:t>
            </w:r>
          </w:p>
          <w:p w:rsidR="00000000" w:rsidDel="00000000" w:rsidP="00000000" w:rsidRDefault="00000000" w:rsidRPr="00000000" w14:paraId="0000007A">
            <w:pPr>
              <w:rPr/>
            </w:pPr>
            <w:r w:rsidDel="00000000" w:rsidR="00000000" w:rsidRPr="00000000">
              <w:rPr>
                <w:rtl w:val="0"/>
              </w:rPr>
              <w:t xml:space="preserve">• Built a large-scale cloud stack for a site in the Alexa top 5000 sites of 2014. Led several multiplatform deploys covering AWS, GCE and Heroku. These were incredibly fun projects that involved DBA work, devops, massive scaled load testing and all the trimmings. </w:t>
            </w:r>
          </w:p>
          <w:p w:rsidR="00000000" w:rsidDel="00000000" w:rsidP="00000000" w:rsidRDefault="00000000" w:rsidRPr="00000000" w14:paraId="0000007B">
            <w:pPr>
              <w:rPr/>
            </w:pPr>
            <w:r w:rsidDel="00000000" w:rsidR="00000000" w:rsidRPr="00000000">
              <w:rPr>
                <w:rtl w:val="0"/>
              </w:rPr>
              <w:t xml:space="preserve">• Database administrator of last resort (read: the person who fixes evil problems). </w:t>
            </w:r>
          </w:p>
          <w:p w:rsidR="00000000" w:rsidDel="00000000" w:rsidP="00000000" w:rsidRDefault="00000000" w:rsidRPr="00000000" w14:paraId="0000007C">
            <w:pPr>
              <w:rPr/>
            </w:pPr>
            <w:r w:rsidDel="00000000" w:rsidR="00000000" w:rsidRPr="00000000">
              <w:rPr>
                <w:rtl w:val="0"/>
              </w:rPr>
              <w:t xml:space="preserve">• Managed other duties as part of the executive team for a public market incubator</w:t>
            </w:r>
          </w:p>
          <w:tbl>
            <w:tblPr>
              <w:tblStyle w:val="Table21"/>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7D">
                  <w:pPr>
                    <w:rPr>
                      <w:b w:val="1"/>
                      <w:sz w:val="6"/>
                      <w:szCs w:val="6"/>
                    </w:rPr>
                  </w:pPr>
                  <w:r w:rsidDel="00000000" w:rsidR="00000000" w:rsidRPr="00000000">
                    <w:rPr>
                      <w:rtl w:val="0"/>
                    </w:rPr>
                  </w:r>
                </w:p>
                <w:p w:rsidR="00000000" w:rsidDel="00000000" w:rsidP="00000000" w:rsidRDefault="00000000" w:rsidRPr="00000000" w14:paraId="0000007E">
                  <w:pPr>
                    <w:rPr>
                      <w:b w:val="1"/>
                      <w:sz w:val="4"/>
                      <w:szCs w:val="4"/>
                    </w:rPr>
                  </w:pPr>
                  <w:r w:rsidDel="00000000" w:rsidR="00000000" w:rsidRPr="00000000">
                    <w:rPr>
                      <w:rtl w:val="0"/>
                    </w:rPr>
                  </w:r>
                </w:p>
              </w:tc>
            </w:tr>
          </w:tbl>
          <w:p w:rsidR="00000000" w:rsidDel="00000000" w:rsidP="00000000" w:rsidRDefault="00000000" w:rsidRPr="00000000" w14:paraId="0000007F">
            <w:pPr>
              <w:rPr>
                <w:b w:val="1"/>
                <w:sz w:val="6"/>
                <w:szCs w:val="6"/>
              </w:rPr>
            </w:pPr>
            <w:r w:rsidDel="00000000" w:rsidR="00000000" w:rsidRPr="00000000">
              <w:rPr>
                <w:rtl w:val="0"/>
              </w:rPr>
            </w:r>
          </w:p>
        </w:tc>
      </w:tr>
    </w:tbl>
    <w:p w:rsidR="00000000" w:rsidDel="00000000" w:rsidP="00000000" w:rsidRDefault="00000000" w:rsidRPr="00000000" w14:paraId="00000080">
      <w:pPr>
        <w:rPr>
          <w:color w:val="2d2e19"/>
          <w:sz w:val="10"/>
          <w:szCs w:val="10"/>
        </w:rPr>
      </w:pPr>
      <w:r w:rsidDel="00000000" w:rsidR="00000000" w:rsidRPr="00000000">
        <w:rPr>
          <w:rtl w:val="0"/>
        </w:rPr>
      </w:r>
    </w:p>
    <w:tbl>
      <w:tblPr>
        <w:tblStyle w:val="Table2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81">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Calyx Bio-Ventures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82">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Nov 2017 to Nov 2018</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2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84">
            <w:pPr>
              <w:spacing w:after="60" w:before="60" w:lineRule="auto"/>
              <w:rPr>
                <w:color w:val="7899ba"/>
                <w:sz w:val="22"/>
                <w:szCs w:val="22"/>
              </w:rPr>
            </w:pPr>
            <w:r w:rsidDel="00000000" w:rsidR="00000000" w:rsidRPr="00000000">
              <w:rPr>
                <w:color w:val="7899ba"/>
                <w:sz w:val="22"/>
                <w:szCs w:val="22"/>
                <w:rtl w:val="0"/>
              </w:rPr>
              <w:t xml:space="preserve">Technical Advisory Board Member</w:t>
            </w:r>
          </w:p>
          <w:tbl>
            <w:tblPr>
              <w:tblStyle w:val="Table24"/>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85">
                  <w:pPr>
                    <w:rPr>
                      <w:b w:val="1"/>
                      <w:sz w:val="6"/>
                      <w:szCs w:val="6"/>
                    </w:rPr>
                  </w:pPr>
                  <w:r w:rsidDel="00000000" w:rsidR="00000000" w:rsidRPr="00000000">
                    <w:rPr>
                      <w:rtl w:val="0"/>
                    </w:rPr>
                  </w:r>
                </w:p>
                <w:p w:rsidR="00000000" w:rsidDel="00000000" w:rsidP="00000000" w:rsidRDefault="00000000" w:rsidRPr="00000000" w14:paraId="00000086">
                  <w:pPr>
                    <w:rPr>
                      <w:b w:val="1"/>
                      <w:sz w:val="4"/>
                      <w:szCs w:val="4"/>
                    </w:rPr>
                  </w:pPr>
                  <w:r w:rsidDel="00000000" w:rsidR="00000000" w:rsidRPr="00000000">
                    <w:rPr>
                      <w:rtl w:val="0"/>
                    </w:rPr>
                  </w:r>
                </w:p>
              </w:tc>
            </w:tr>
          </w:tbl>
          <w:p w:rsidR="00000000" w:rsidDel="00000000" w:rsidP="00000000" w:rsidRDefault="00000000" w:rsidRPr="00000000" w14:paraId="00000087">
            <w:pPr>
              <w:rPr>
                <w:b w:val="1"/>
                <w:sz w:val="6"/>
                <w:szCs w:val="6"/>
              </w:rPr>
            </w:pPr>
            <w:r w:rsidDel="00000000" w:rsidR="00000000" w:rsidRPr="00000000">
              <w:rPr>
                <w:rtl w:val="0"/>
              </w:rPr>
            </w:r>
          </w:p>
        </w:tc>
      </w:tr>
    </w:tbl>
    <w:p w:rsidR="00000000" w:rsidDel="00000000" w:rsidP="00000000" w:rsidRDefault="00000000" w:rsidRPr="00000000" w14:paraId="00000088">
      <w:pPr>
        <w:rPr>
          <w:color w:val="2d2e19"/>
          <w:sz w:val="10"/>
          <w:szCs w:val="10"/>
        </w:rPr>
      </w:pPr>
      <w:r w:rsidDel="00000000" w:rsidR="00000000" w:rsidRPr="00000000">
        <w:rPr>
          <w:rtl w:val="0"/>
        </w:rPr>
      </w:r>
    </w:p>
    <w:tbl>
      <w:tblPr>
        <w:tblStyle w:val="Table2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89">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PlaceSpeak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8A">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Jan 2015 to Apr 2015</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2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8C">
            <w:pPr>
              <w:spacing w:after="60" w:before="60" w:lineRule="auto"/>
              <w:rPr>
                <w:color w:val="7899ba"/>
                <w:sz w:val="22"/>
                <w:szCs w:val="22"/>
              </w:rPr>
            </w:pPr>
            <w:r w:rsidDel="00000000" w:rsidR="00000000" w:rsidRPr="00000000">
              <w:rPr>
                <w:color w:val="7899ba"/>
                <w:sz w:val="22"/>
                <w:szCs w:val="22"/>
                <w:rtl w:val="0"/>
              </w:rPr>
              <w:t xml:space="preserve">Acting (temporary) CTO</w:t>
            </w:r>
          </w:p>
          <w:p w:rsidR="00000000" w:rsidDel="00000000" w:rsidP="00000000" w:rsidRDefault="00000000" w:rsidRPr="00000000" w14:paraId="0000008D">
            <w:pPr>
              <w:rPr/>
            </w:pPr>
            <w:r w:rsidDel="00000000" w:rsidR="00000000" w:rsidRPr="00000000">
              <w:rPr>
                <w:rtl w:val="0"/>
              </w:rPr>
              <w:t xml:space="preserve">At PlaceSpeak, I was part of a team that was helping to bring deep, meaningful location-based consultation and democracy into the world.</w:t>
              <w:br w:type="textWrapping"/>
              <w:t xml:space="preserve">I helped guide technology decisions and worked with the government and the funding community regularly.</w:t>
            </w:r>
          </w:p>
          <w:tbl>
            <w:tblPr>
              <w:tblStyle w:val="Table27"/>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8E">
                  <w:pPr>
                    <w:rPr>
                      <w:b w:val="1"/>
                      <w:sz w:val="6"/>
                      <w:szCs w:val="6"/>
                    </w:rPr>
                  </w:pPr>
                  <w:r w:rsidDel="00000000" w:rsidR="00000000" w:rsidRPr="00000000">
                    <w:rPr>
                      <w:rtl w:val="0"/>
                    </w:rPr>
                  </w:r>
                </w:p>
                <w:p w:rsidR="00000000" w:rsidDel="00000000" w:rsidP="00000000" w:rsidRDefault="00000000" w:rsidRPr="00000000" w14:paraId="0000008F">
                  <w:pPr>
                    <w:rPr>
                      <w:b w:val="1"/>
                      <w:sz w:val="4"/>
                      <w:szCs w:val="4"/>
                    </w:rPr>
                  </w:pPr>
                  <w:r w:rsidDel="00000000" w:rsidR="00000000" w:rsidRPr="00000000">
                    <w:rPr>
                      <w:rtl w:val="0"/>
                    </w:rPr>
                  </w:r>
                </w:p>
              </w:tc>
            </w:tr>
          </w:tbl>
          <w:p w:rsidR="00000000" w:rsidDel="00000000" w:rsidP="00000000" w:rsidRDefault="00000000" w:rsidRPr="00000000" w14:paraId="00000090">
            <w:pPr>
              <w:rPr>
                <w:b w:val="1"/>
                <w:sz w:val="6"/>
                <w:szCs w:val="6"/>
              </w:rPr>
            </w:pPr>
            <w:r w:rsidDel="00000000" w:rsidR="00000000" w:rsidRPr="00000000">
              <w:rPr>
                <w:rtl w:val="0"/>
              </w:rPr>
            </w:r>
          </w:p>
        </w:tc>
      </w:tr>
    </w:tbl>
    <w:p w:rsidR="00000000" w:rsidDel="00000000" w:rsidP="00000000" w:rsidRDefault="00000000" w:rsidRPr="00000000" w14:paraId="00000091">
      <w:pPr>
        <w:rPr>
          <w:color w:val="2d2e19"/>
          <w:sz w:val="10"/>
          <w:szCs w:val="10"/>
        </w:rPr>
        <w:sectPr>
          <w:headerReference r:id="rId15" w:type="default"/>
          <w:footerReference r:id="rId16" w:type="default"/>
          <w:footerReference r:id="rId17" w:type="even"/>
          <w:pgSz w:h="16840" w:w="11900" w:orient="portrait"/>
          <w:pgMar w:bottom="851" w:top="720" w:left="720" w:right="720" w:header="360" w:footer="360"/>
          <w:pgNumType w:start="1"/>
        </w:sectPr>
      </w:pPr>
      <w:r w:rsidDel="00000000" w:rsidR="00000000" w:rsidRPr="00000000">
        <w:rPr>
          <w:rtl w:val="0"/>
        </w:rPr>
      </w:r>
    </w:p>
    <w:p w:rsidR="00000000" w:rsidDel="00000000" w:rsidP="00000000" w:rsidRDefault="00000000" w:rsidRPr="00000000" w14:paraId="00000092">
      <w:pPr>
        <w:rPr>
          <w:color w:val="2d2e19"/>
          <w:sz w:val="10"/>
          <w:szCs w:val="10"/>
        </w:rPr>
      </w:pPr>
      <w:r w:rsidDel="00000000" w:rsidR="00000000" w:rsidRPr="00000000">
        <w:rPr>
          <w:rtl w:val="0"/>
        </w:rPr>
      </w:r>
    </w:p>
    <w:tbl>
      <w:tblPr>
        <w:tblStyle w:val="Table2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93">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Mobio Technologies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94">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Aug 2011 to May 2013</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2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96">
            <w:pPr>
              <w:spacing w:after="60" w:before="60" w:lineRule="auto"/>
              <w:rPr>
                <w:color w:val="7899ba"/>
                <w:sz w:val="22"/>
                <w:szCs w:val="22"/>
              </w:rPr>
            </w:pPr>
            <w:r w:rsidDel="00000000" w:rsidR="00000000" w:rsidRPr="00000000">
              <w:rPr>
                <w:color w:val="7899ba"/>
                <w:sz w:val="22"/>
                <w:szCs w:val="22"/>
                <w:rtl w:val="0"/>
              </w:rPr>
              <w:t xml:space="preserve">Chief Architect, VP Engineering</w:t>
            </w:r>
          </w:p>
          <w:p w:rsidR="00000000" w:rsidDel="00000000" w:rsidP="00000000" w:rsidRDefault="00000000" w:rsidRPr="00000000" w14:paraId="00000097">
            <w:pPr>
              <w:rPr/>
            </w:pPr>
            <w:r w:rsidDel="00000000" w:rsidR="00000000" w:rsidRPr="00000000">
              <w:rPr>
                <w:rtl w:val="0"/>
              </w:rPr>
              <w:t xml:space="preserve">• Cloud deployments, devops automation and the challenges of a lean startup development shop filled most of my days. If I was daydreaming at Mobio, it was probably about game theory, stats or new ways to use the cloud. </w:t>
            </w:r>
          </w:p>
          <w:p w:rsidR="00000000" w:rsidDel="00000000" w:rsidP="00000000" w:rsidRDefault="00000000" w:rsidRPr="00000000" w14:paraId="00000098">
            <w:pPr>
              <w:rPr/>
            </w:pPr>
            <w:r w:rsidDel="00000000" w:rsidR="00000000" w:rsidRPr="00000000">
              <w:rPr>
                <w:rtl w:val="0"/>
              </w:rPr>
              <w:t xml:space="preserve">• Completed a PCI DSS 2.0 audit of an entirely cloud-based financial transaction processing stack (challenging in 2011!).</w:t>
            </w:r>
          </w:p>
          <w:p w:rsidR="00000000" w:rsidDel="00000000" w:rsidP="00000000" w:rsidRDefault="00000000" w:rsidRPr="00000000" w14:paraId="00000099">
            <w:pPr>
              <w:rPr/>
            </w:pPr>
            <w:r w:rsidDel="00000000" w:rsidR="00000000" w:rsidRPr="00000000">
              <w:rPr>
                <w:rtl w:val="0"/>
              </w:rPr>
              <w:t xml:space="preserve">• Managed several pivots and navigated a twisted labyrinth of business plans.</w:t>
            </w:r>
          </w:p>
          <w:tbl>
            <w:tblPr>
              <w:tblStyle w:val="Table30"/>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9A">
                  <w:pPr>
                    <w:rPr>
                      <w:b w:val="1"/>
                      <w:sz w:val="6"/>
                      <w:szCs w:val="6"/>
                    </w:rPr>
                  </w:pPr>
                  <w:r w:rsidDel="00000000" w:rsidR="00000000" w:rsidRPr="00000000">
                    <w:rPr>
                      <w:rtl w:val="0"/>
                    </w:rPr>
                  </w:r>
                </w:p>
                <w:p w:rsidR="00000000" w:rsidDel="00000000" w:rsidP="00000000" w:rsidRDefault="00000000" w:rsidRPr="00000000" w14:paraId="0000009B">
                  <w:pPr>
                    <w:rPr>
                      <w:b w:val="1"/>
                      <w:sz w:val="4"/>
                      <w:szCs w:val="4"/>
                    </w:rPr>
                  </w:pPr>
                  <w:r w:rsidDel="00000000" w:rsidR="00000000" w:rsidRPr="00000000">
                    <w:rPr>
                      <w:rtl w:val="0"/>
                    </w:rPr>
                  </w:r>
                </w:p>
              </w:tc>
            </w:tr>
          </w:tbl>
          <w:p w:rsidR="00000000" w:rsidDel="00000000" w:rsidP="00000000" w:rsidRDefault="00000000" w:rsidRPr="00000000" w14:paraId="0000009C">
            <w:pPr>
              <w:rPr>
                <w:b w:val="1"/>
                <w:sz w:val="6"/>
                <w:szCs w:val="6"/>
              </w:rPr>
            </w:pPr>
            <w:r w:rsidDel="00000000" w:rsidR="00000000" w:rsidRPr="00000000">
              <w:rPr>
                <w:rtl w:val="0"/>
              </w:rPr>
            </w:r>
          </w:p>
        </w:tc>
      </w:tr>
    </w:tbl>
    <w:p w:rsidR="00000000" w:rsidDel="00000000" w:rsidP="00000000" w:rsidRDefault="00000000" w:rsidRPr="00000000" w14:paraId="0000009D">
      <w:pPr>
        <w:rPr>
          <w:color w:val="2d2e19"/>
          <w:sz w:val="10"/>
          <w:szCs w:val="10"/>
        </w:rPr>
      </w:pPr>
      <w:r w:rsidDel="00000000" w:rsidR="00000000" w:rsidRPr="00000000">
        <w:rPr>
          <w:rtl w:val="0"/>
        </w:rPr>
      </w:r>
    </w:p>
    <w:tbl>
      <w:tblPr>
        <w:tblStyle w:val="Table3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9E">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Dominion Enterprises</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9F">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Jan 2011 to Aug 2011</w:t>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3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A1">
            <w:pPr>
              <w:spacing w:after="60" w:before="60" w:lineRule="auto"/>
              <w:rPr>
                <w:color w:val="7899ba"/>
                <w:sz w:val="22"/>
                <w:szCs w:val="22"/>
              </w:rPr>
            </w:pPr>
            <w:r w:rsidDel="00000000" w:rsidR="00000000" w:rsidRPr="00000000">
              <w:rPr>
                <w:color w:val="7899ba"/>
                <w:sz w:val="22"/>
                <w:szCs w:val="22"/>
                <w:rtl w:val="0"/>
              </w:rPr>
              <w:t xml:space="preserve">Integration Architect</w:t>
            </w:r>
          </w:p>
          <w:p w:rsidR="00000000" w:rsidDel="00000000" w:rsidP="00000000" w:rsidRDefault="00000000" w:rsidRPr="00000000" w14:paraId="000000A2">
            <w:pPr>
              <w:rPr/>
            </w:pPr>
            <w:r w:rsidDel="00000000" w:rsidR="00000000" w:rsidRPr="00000000">
              <w:rPr>
                <w:rtl w:val="0"/>
              </w:rPr>
              <w:t xml:space="preserve">In this broad position my time was split between moving groups within Dominion into more scalable technologies, making sure the right mix was chosen and getting my hands dirty implementing and testing. I did all the cloud bits for DMM as well as security and DRP during my brief stay there.</w:t>
            </w:r>
          </w:p>
          <w:tbl>
            <w:tblPr>
              <w:tblStyle w:val="Table33"/>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A3">
                  <w:pPr>
                    <w:rPr>
                      <w:b w:val="1"/>
                      <w:sz w:val="6"/>
                      <w:szCs w:val="6"/>
                    </w:rPr>
                  </w:pPr>
                  <w:r w:rsidDel="00000000" w:rsidR="00000000" w:rsidRPr="00000000">
                    <w:rPr>
                      <w:rtl w:val="0"/>
                    </w:rPr>
                  </w:r>
                </w:p>
                <w:p w:rsidR="00000000" w:rsidDel="00000000" w:rsidP="00000000" w:rsidRDefault="00000000" w:rsidRPr="00000000" w14:paraId="000000A4">
                  <w:pPr>
                    <w:rPr>
                      <w:b w:val="1"/>
                      <w:sz w:val="4"/>
                      <w:szCs w:val="4"/>
                    </w:rPr>
                  </w:pPr>
                  <w:r w:rsidDel="00000000" w:rsidR="00000000" w:rsidRPr="00000000">
                    <w:rPr>
                      <w:rtl w:val="0"/>
                    </w:rPr>
                  </w:r>
                </w:p>
              </w:tc>
            </w:tr>
          </w:tbl>
          <w:p w:rsidR="00000000" w:rsidDel="00000000" w:rsidP="00000000" w:rsidRDefault="00000000" w:rsidRPr="00000000" w14:paraId="000000A5">
            <w:pPr>
              <w:rPr>
                <w:b w:val="1"/>
                <w:sz w:val="6"/>
                <w:szCs w:val="6"/>
              </w:rPr>
            </w:pPr>
            <w:r w:rsidDel="00000000" w:rsidR="00000000" w:rsidRPr="00000000">
              <w:rPr>
                <w:rtl w:val="0"/>
              </w:rPr>
            </w:r>
          </w:p>
        </w:tc>
      </w:tr>
    </w:tbl>
    <w:p w:rsidR="00000000" w:rsidDel="00000000" w:rsidP="00000000" w:rsidRDefault="00000000" w:rsidRPr="00000000" w14:paraId="000000A6">
      <w:pPr>
        <w:rPr>
          <w:color w:val="2d2e19"/>
          <w:sz w:val="10"/>
          <w:szCs w:val="10"/>
        </w:rPr>
      </w:pPr>
      <w:r w:rsidDel="00000000" w:rsidR="00000000" w:rsidRPr="00000000">
        <w:rPr>
          <w:rtl w:val="0"/>
        </w:rPr>
      </w:r>
    </w:p>
    <w:tbl>
      <w:tblPr>
        <w:tblStyle w:val="Table3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A7">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Chaordix</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A8">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Aug 2008 to Jul 2010</w:t>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3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AA">
            <w:pPr>
              <w:spacing w:after="60" w:before="60" w:lineRule="auto"/>
              <w:rPr>
                <w:color w:val="7899ba"/>
                <w:sz w:val="22"/>
                <w:szCs w:val="22"/>
              </w:rPr>
            </w:pPr>
            <w:r w:rsidDel="00000000" w:rsidR="00000000" w:rsidRPr="00000000">
              <w:rPr>
                <w:color w:val="7899ba"/>
                <w:sz w:val="22"/>
                <w:szCs w:val="22"/>
                <w:rtl w:val="0"/>
              </w:rPr>
              <w:t xml:space="preserve">VP Technology</w:t>
            </w:r>
          </w:p>
          <w:p w:rsidR="00000000" w:rsidDel="00000000" w:rsidP="00000000" w:rsidRDefault="00000000" w:rsidRPr="00000000" w14:paraId="000000AB">
            <w:pPr>
              <w:rPr/>
            </w:pPr>
            <w:r w:rsidDel="00000000" w:rsidR="00000000" w:rsidRPr="00000000">
              <w:rPr>
                <w:rtl w:val="0"/>
              </w:rPr>
              <w:t xml:space="preserve">• Led the technical commercialization effort for a major crowdsourcing platform. </w:t>
            </w:r>
          </w:p>
          <w:p w:rsidR="00000000" w:rsidDel="00000000" w:rsidP="00000000" w:rsidRDefault="00000000" w:rsidRPr="00000000" w14:paraId="000000AC">
            <w:pPr>
              <w:rPr/>
            </w:pPr>
            <w:r w:rsidDel="00000000" w:rsidR="00000000" w:rsidRPr="00000000">
              <w:rPr>
                <w:rtl w:val="0"/>
              </w:rPr>
              <w:t xml:space="preserve">• Built a custom high-performance framework in support of the above to replace the Zend Framework with something more suited to the specifics of our development cycle and needs. </w:t>
            </w:r>
          </w:p>
          <w:p w:rsidR="00000000" w:rsidDel="00000000" w:rsidP="00000000" w:rsidRDefault="00000000" w:rsidRPr="00000000" w14:paraId="000000AD">
            <w:pPr>
              <w:rPr/>
            </w:pPr>
            <w:r w:rsidDel="00000000" w:rsidR="00000000" w:rsidRPr="00000000">
              <w:rPr>
                <w:rtl w:val="0"/>
              </w:rPr>
              <w:t xml:space="preserve">• Managed a team of 4-7 programmers and technologists to deliver real products, on time, on budget and feature complete. </w:t>
            </w:r>
          </w:p>
          <w:p w:rsidR="00000000" w:rsidDel="00000000" w:rsidP="00000000" w:rsidRDefault="00000000" w:rsidRPr="00000000" w14:paraId="000000AE">
            <w:pPr>
              <w:rPr/>
            </w:pPr>
            <w:r w:rsidDel="00000000" w:rsidR="00000000" w:rsidRPr="00000000">
              <w:rPr>
                <w:rtl w:val="0"/>
              </w:rPr>
              <w:t xml:space="preserve">• Assisted the sales process and was involved in various capacities in most of the corporate activities.</w:t>
              <w:br w:type="textWrapping"/>
              <w:t xml:space="preserve">• Worked on commoditizing IP and product architecture. </w:t>
            </w:r>
          </w:p>
          <w:p w:rsidR="00000000" w:rsidDel="00000000" w:rsidP="00000000" w:rsidRDefault="00000000" w:rsidRPr="00000000" w14:paraId="000000AF">
            <w:pPr>
              <w:rPr/>
            </w:pPr>
            <w:r w:rsidDel="00000000" w:rsidR="00000000" w:rsidRPr="00000000">
              <w:rPr>
                <w:rtl w:val="0"/>
              </w:rPr>
              <w:t xml:space="preserve">• Responsible for the overall technical direction of the company. </w:t>
            </w:r>
          </w:p>
          <w:p w:rsidR="00000000" w:rsidDel="00000000" w:rsidP="00000000" w:rsidRDefault="00000000" w:rsidRPr="00000000" w14:paraId="000000B0">
            <w:pPr>
              <w:rPr/>
            </w:pPr>
            <w:r w:rsidDel="00000000" w:rsidR="00000000" w:rsidRPr="00000000">
              <w:rPr>
                <w:rtl w:val="0"/>
              </w:rPr>
              <w:t xml:space="preserve">• Generally had a lot of fun and I hope my staff did too!</w:t>
            </w:r>
          </w:p>
          <w:tbl>
            <w:tblPr>
              <w:tblStyle w:val="Table36"/>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B1">
                  <w:pPr>
                    <w:rPr>
                      <w:b w:val="1"/>
                      <w:sz w:val="6"/>
                      <w:szCs w:val="6"/>
                    </w:rPr>
                  </w:pPr>
                  <w:r w:rsidDel="00000000" w:rsidR="00000000" w:rsidRPr="00000000">
                    <w:rPr>
                      <w:rtl w:val="0"/>
                    </w:rPr>
                  </w:r>
                </w:p>
                <w:p w:rsidR="00000000" w:rsidDel="00000000" w:rsidP="00000000" w:rsidRDefault="00000000" w:rsidRPr="00000000" w14:paraId="000000B2">
                  <w:pPr>
                    <w:rPr>
                      <w:b w:val="1"/>
                      <w:sz w:val="4"/>
                      <w:szCs w:val="4"/>
                    </w:rPr>
                  </w:pPr>
                  <w:r w:rsidDel="00000000" w:rsidR="00000000" w:rsidRPr="00000000">
                    <w:rPr>
                      <w:rtl w:val="0"/>
                    </w:rPr>
                  </w:r>
                </w:p>
              </w:tc>
            </w:tr>
          </w:tbl>
          <w:p w:rsidR="00000000" w:rsidDel="00000000" w:rsidP="00000000" w:rsidRDefault="00000000" w:rsidRPr="00000000" w14:paraId="000000B3">
            <w:pPr>
              <w:rPr>
                <w:b w:val="1"/>
                <w:sz w:val="6"/>
                <w:szCs w:val="6"/>
              </w:rPr>
            </w:pPr>
            <w:r w:rsidDel="00000000" w:rsidR="00000000" w:rsidRPr="00000000">
              <w:rPr>
                <w:rtl w:val="0"/>
              </w:rPr>
            </w:r>
          </w:p>
        </w:tc>
      </w:tr>
    </w:tbl>
    <w:p w:rsidR="00000000" w:rsidDel="00000000" w:rsidP="00000000" w:rsidRDefault="00000000" w:rsidRPr="00000000" w14:paraId="000000B4">
      <w:pPr>
        <w:rPr>
          <w:color w:val="2d2e19"/>
          <w:sz w:val="10"/>
          <w:szCs w:val="10"/>
        </w:rPr>
      </w:pPr>
      <w:r w:rsidDel="00000000" w:rsidR="00000000" w:rsidRPr="00000000">
        <w:rPr>
          <w:rtl w:val="0"/>
        </w:rPr>
      </w:r>
    </w:p>
    <w:tbl>
      <w:tblPr>
        <w:tblStyle w:val="Table3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B5">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Galaxy Telecom</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B6">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Jan 2008 to Jun 2008</w:t>
            </w:r>
          </w:p>
        </w:tc>
      </w:tr>
    </w:tb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3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B8">
            <w:pPr>
              <w:spacing w:after="60" w:before="60" w:lineRule="auto"/>
              <w:rPr>
                <w:color w:val="7899ba"/>
                <w:sz w:val="22"/>
                <w:szCs w:val="22"/>
              </w:rPr>
            </w:pPr>
            <w:r w:rsidDel="00000000" w:rsidR="00000000" w:rsidRPr="00000000">
              <w:rPr>
                <w:color w:val="7899ba"/>
                <w:sz w:val="22"/>
                <w:szCs w:val="22"/>
                <w:rtl w:val="0"/>
              </w:rPr>
              <w:t xml:space="preserve">Hacker</w:t>
            </w:r>
          </w:p>
          <w:p w:rsidR="00000000" w:rsidDel="00000000" w:rsidP="00000000" w:rsidRDefault="00000000" w:rsidRPr="00000000" w14:paraId="000000B9">
            <w:pPr>
              <w:rPr/>
            </w:pPr>
            <w:r w:rsidDel="00000000" w:rsidR="00000000" w:rsidRPr="00000000">
              <w:rPr>
                <w:rtl w:val="0"/>
              </w:rPr>
              <w:t xml:space="preserve">Security auditing of the existing codebase. Extending and enhancing (read: code uplift) the PHP management system. Worked with the VOIP systems for provisioning, etc.</w:t>
            </w:r>
          </w:p>
          <w:tbl>
            <w:tblPr>
              <w:tblStyle w:val="Table39"/>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BA">
                  <w:pPr>
                    <w:rPr>
                      <w:b w:val="1"/>
                      <w:sz w:val="6"/>
                      <w:szCs w:val="6"/>
                    </w:rPr>
                  </w:pPr>
                  <w:r w:rsidDel="00000000" w:rsidR="00000000" w:rsidRPr="00000000">
                    <w:rPr>
                      <w:rtl w:val="0"/>
                    </w:rPr>
                  </w:r>
                </w:p>
                <w:p w:rsidR="00000000" w:rsidDel="00000000" w:rsidP="00000000" w:rsidRDefault="00000000" w:rsidRPr="00000000" w14:paraId="000000BB">
                  <w:pPr>
                    <w:rPr>
                      <w:b w:val="1"/>
                      <w:sz w:val="4"/>
                      <w:szCs w:val="4"/>
                    </w:rPr>
                  </w:pPr>
                  <w:r w:rsidDel="00000000" w:rsidR="00000000" w:rsidRPr="00000000">
                    <w:rPr>
                      <w:rtl w:val="0"/>
                    </w:rPr>
                  </w:r>
                </w:p>
              </w:tc>
            </w:tr>
          </w:tbl>
          <w:p w:rsidR="00000000" w:rsidDel="00000000" w:rsidP="00000000" w:rsidRDefault="00000000" w:rsidRPr="00000000" w14:paraId="000000BC">
            <w:pPr>
              <w:rPr>
                <w:b w:val="1"/>
                <w:sz w:val="6"/>
                <w:szCs w:val="6"/>
              </w:rPr>
            </w:pPr>
            <w:r w:rsidDel="00000000" w:rsidR="00000000" w:rsidRPr="00000000">
              <w:rPr>
                <w:rtl w:val="0"/>
              </w:rPr>
            </w:r>
          </w:p>
        </w:tc>
      </w:tr>
    </w:tbl>
    <w:p w:rsidR="00000000" w:rsidDel="00000000" w:rsidP="00000000" w:rsidRDefault="00000000" w:rsidRPr="00000000" w14:paraId="000000BD">
      <w:pPr>
        <w:rPr>
          <w:color w:val="2d2e19"/>
          <w:sz w:val="10"/>
          <w:szCs w:val="10"/>
        </w:rPr>
      </w:pPr>
      <w:r w:rsidDel="00000000" w:rsidR="00000000" w:rsidRPr="00000000">
        <w:rPr>
          <w:rtl w:val="0"/>
        </w:rPr>
      </w:r>
    </w:p>
    <w:tbl>
      <w:tblPr>
        <w:tblStyle w:val="Table4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BE">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Cogneto Development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BF">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Feb 2006 to Oct 2007</w:t>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4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C1">
            <w:pPr>
              <w:spacing w:after="60" w:before="60" w:lineRule="auto"/>
              <w:rPr>
                <w:color w:val="7899ba"/>
                <w:sz w:val="22"/>
                <w:szCs w:val="22"/>
              </w:rPr>
            </w:pPr>
            <w:r w:rsidDel="00000000" w:rsidR="00000000" w:rsidRPr="00000000">
              <w:rPr>
                <w:color w:val="7899ba"/>
                <w:sz w:val="22"/>
                <w:szCs w:val="22"/>
                <w:rtl w:val="0"/>
              </w:rPr>
              <w:t xml:space="preserve">Chief Technology Officer</w:t>
            </w:r>
          </w:p>
          <w:p w:rsidR="00000000" w:rsidDel="00000000" w:rsidP="00000000" w:rsidRDefault="00000000" w:rsidRPr="00000000" w14:paraId="000000C2">
            <w:pPr>
              <w:rPr/>
            </w:pPr>
            <w:r w:rsidDel="00000000" w:rsidR="00000000" w:rsidRPr="00000000">
              <w:rPr>
                <w:rtl w:val="0"/>
              </w:rPr>
              <w:t xml:space="preserve">Founded Cogneto in February 2006 has helped raise £1.2 million. Assembled a world-class programming team and built a software development program deeply meshed with user-centric design and high-security programming. Touched almost all the facets of building a first-rate startup. Contributed to a rich patent portfolio spanning over 12 patents.</w:t>
            </w:r>
          </w:p>
          <w:tbl>
            <w:tblPr>
              <w:tblStyle w:val="Table42"/>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C3">
                  <w:pPr>
                    <w:rPr>
                      <w:b w:val="1"/>
                      <w:sz w:val="6"/>
                      <w:szCs w:val="6"/>
                    </w:rPr>
                  </w:pPr>
                  <w:r w:rsidDel="00000000" w:rsidR="00000000" w:rsidRPr="00000000">
                    <w:rPr>
                      <w:rtl w:val="0"/>
                    </w:rPr>
                  </w:r>
                </w:p>
                <w:p w:rsidR="00000000" w:rsidDel="00000000" w:rsidP="00000000" w:rsidRDefault="00000000" w:rsidRPr="00000000" w14:paraId="000000C4">
                  <w:pPr>
                    <w:rPr>
                      <w:b w:val="1"/>
                      <w:sz w:val="4"/>
                      <w:szCs w:val="4"/>
                    </w:rPr>
                  </w:pPr>
                  <w:r w:rsidDel="00000000" w:rsidR="00000000" w:rsidRPr="00000000">
                    <w:rPr>
                      <w:rtl w:val="0"/>
                    </w:rPr>
                  </w:r>
                </w:p>
              </w:tc>
            </w:tr>
          </w:tbl>
          <w:p w:rsidR="00000000" w:rsidDel="00000000" w:rsidP="00000000" w:rsidRDefault="00000000" w:rsidRPr="00000000" w14:paraId="000000C5">
            <w:pPr>
              <w:rPr>
                <w:b w:val="1"/>
                <w:sz w:val="6"/>
                <w:szCs w:val="6"/>
              </w:rPr>
            </w:pPr>
            <w:r w:rsidDel="00000000" w:rsidR="00000000" w:rsidRPr="00000000">
              <w:rPr>
                <w:rtl w:val="0"/>
              </w:rPr>
            </w:r>
          </w:p>
        </w:tc>
      </w:tr>
    </w:tbl>
    <w:p w:rsidR="00000000" w:rsidDel="00000000" w:rsidP="00000000" w:rsidRDefault="00000000" w:rsidRPr="00000000" w14:paraId="000000C6">
      <w:pPr>
        <w:rPr>
          <w:color w:val="2d2e19"/>
          <w:sz w:val="10"/>
          <w:szCs w:val="10"/>
        </w:rPr>
      </w:pPr>
      <w:r w:rsidDel="00000000" w:rsidR="00000000" w:rsidRPr="00000000">
        <w:rPr>
          <w:rtl w:val="0"/>
        </w:rPr>
      </w:r>
    </w:p>
    <w:tbl>
      <w:tblPr>
        <w:tblStyle w:val="Table4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C7">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Adzilla New Media</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C8">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Dec 2004 to Jan 2006</w:t>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4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CA">
            <w:pPr>
              <w:spacing w:after="60" w:before="60" w:lineRule="auto"/>
              <w:rPr>
                <w:color w:val="7899ba"/>
                <w:sz w:val="22"/>
                <w:szCs w:val="22"/>
              </w:rPr>
            </w:pPr>
            <w:r w:rsidDel="00000000" w:rsidR="00000000" w:rsidRPr="00000000">
              <w:rPr>
                <w:color w:val="7899ba"/>
                <w:sz w:val="22"/>
                <w:szCs w:val="22"/>
                <w:rtl w:val="0"/>
              </w:rPr>
              <w:t xml:space="preserve">Sr.  Software Architect</w:t>
            </w:r>
          </w:p>
          <w:p w:rsidR="00000000" w:rsidDel="00000000" w:rsidP="00000000" w:rsidRDefault="00000000" w:rsidRPr="00000000" w14:paraId="000000CB">
            <w:pPr>
              <w:rPr/>
            </w:pPr>
            <w:r w:rsidDel="00000000" w:rsidR="00000000" w:rsidRPr="00000000">
              <w:rPr>
                <w:rtl w:val="0"/>
              </w:rPr>
              <w:t xml:space="preserve">• Designed, developed and deployed a high-throughput, cross-platform ICAP server using a multiprocess, multithreaded architecture to handle seamless inline web content modification.</w:t>
              <w:br w:type="textWrapping"/>
              <w:t xml:space="preserve">• Managed a programming group with Java, C++ and Ruby programmers.</w:t>
              <w:br w:type="textWrapping"/>
              <w:t xml:space="preserve">• Was responsible for all development direction, specification, and management. Used cutting edge C++ tools in a heterogeneous UNIX environment including BOOST, XMLRPC, and SOAP.</w:t>
              <w:br w:type="textWrapping"/>
              <w:t xml:space="preserve">• Implemented and managed a full SDLC process that included ticket-based code control with extensive version management.</w:t>
            </w:r>
          </w:p>
          <w:tbl>
            <w:tblPr>
              <w:tblStyle w:val="Table45"/>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CC">
                  <w:pPr>
                    <w:rPr>
                      <w:b w:val="1"/>
                      <w:sz w:val="6"/>
                      <w:szCs w:val="6"/>
                    </w:rPr>
                  </w:pPr>
                  <w:r w:rsidDel="00000000" w:rsidR="00000000" w:rsidRPr="00000000">
                    <w:rPr>
                      <w:rtl w:val="0"/>
                    </w:rPr>
                  </w:r>
                </w:p>
                <w:p w:rsidR="00000000" w:rsidDel="00000000" w:rsidP="00000000" w:rsidRDefault="00000000" w:rsidRPr="00000000" w14:paraId="000000CD">
                  <w:pPr>
                    <w:rPr>
                      <w:b w:val="1"/>
                      <w:sz w:val="4"/>
                      <w:szCs w:val="4"/>
                    </w:rPr>
                  </w:pPr>
                  <w:r w:rsidDel="00000000" w:rsidR="00000000" w:rsidRPr="00000000">
                    <w:rPr>
                      <w:rtl w:val="0"/>
                    </w:rPr>
                  </w:r>
                </w:p>
              </w:tc>
            </w:tr>
          </w:tbl>
          <w:p w:rsidR="00000000" w:rsidDel="00000000" w:rsidP="00000000" w:rsidRDefault="00000000" w:rsidRPr="00000000" w14:paraId="000000CE">
            <w:pPr>
              <w:rPr>
                <w:b w:val="1"/>
                <w:sz w:val="6"/>
                <w:szCs w:val="6"/>
              </w:rPr>
            </w:pPr>
            <w:r w:rsidDel="00000000" w:rsidR="00000000" w:rsidRPr="00000000">
              <w:rPr>
                <w:rtl w:val="0"/>
              </w:rPr>
            </w:r>
          </w:p>
        </w:tc>
      </w:tr>
    </w:tbl>
    <w:p w:rsidR="00000000" w:rsidDel="00000000" w:rsidP="00000000" w:rsidRDefault="00000000" w:rsidRPr="00000000" w14:paraId="000000CF">
      <w:pPr>
        <w:rPr>
          <w:color w:val="2d2e19"/>
          <w:sz w:val="10"/>
          <w:szCs w:val="10"/>
        </w:rPr>
      </w:pPr>
      <w:r w:rsidDel="00000000" w:rsidR="00000000" w:rsidRPr="00000000">
        <w:rPr>
          <w:rtl w:val="0"/>
        </w:rPr>
      </w:r>
    </w:p>
    <w:tbl>
      <w:tblPr>
        <w:tblStyle w:val="Table4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D0">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University of Dundee</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D1">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Apr 2002 to May 2004</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4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D3">
            <w:pPr>
              <w:spacing w:after="60" w:before="60" w:lineRule="auto"/>
              <w:rPr>
                <w:color w:val="7899ba"/>
                <w:sz w:val="22"/>
                <w:szCs w:val="22"/>
              </w:rPr>
            </w:pPr>
            <w:r w:rsidDel="00000000" w:rsidR="00000000" w:rsidRPr="00000000">
              <w:rPr>
                <w:color w:val="7899ba"/>
                <w:sz w:val="22"/>
                <w:szCs w:val="22"/>
                <w:rtl w:val="0"/>
              </w:rPr>
              <w:t xml:space="preserve">High-Performance Computing Manager</w:t>
            </w:r>
          </w:p>
          <w:p w:rsidR="00000000" w:rsidDel="00000000" w:rsidP="00000000" w:rsidRDefault="00000000" w:rsidRPr="00000000" w14:paraId="000000D4">
            <w:pPr>
              <w:rPr/>
            </w:pPr>
            <w:r w:rsidDel="00000000" w:rsidR="00000000" w:rsidRPr="00000000">
              <w:rPr>
                <w:rtl w:val="0"/>
              </w:rPr>
              <w:t xml:space="preserve">• Managed the specification and provisioning of a 20TB SAN based primarily on IBM hardware and Tivoli Storage Manager.</w:t>
              <w:br w:type="textWrapping"/>
              <w:t xml:space="preserve">Delivered a system that provided 2Gbp/s pure NFS file services.</w:t>
              <w:br w:type="textWrapping"/>
              <w:t xml:space="preserve">• Designed and implemented a new network backbone based around Cisco network equipment.</w:t>
              <w:br w:type="textWrapping"/>
              <w:t xml:space="preserve">The new backbone included extensive security, network address translation and intrusion detection.</w:t>
              <w:br w:type="textWrapping"/>
              <w:t xml:space="preserve">• Built monitoring and configuration tools that self-discovered network switch topology, modified network configurations and identified problem areas as the network grew.</w:t>
              <w:br w:type="textWrapping"/>
              <w:t xml:space="preserve">• Built a 100 processor research cluster using a custom PXE and imaging system.</w:t>
              <w:br w:type="textWrapping"/>
              <w:t xml:space="preserve">Implemented Sun Grid Engine and wrote a software deployment package for the cluster.</w:t>
              <w:br w:type="textWrapping"/>
              <w:t xml:space="preserve">• Involved in several biological research projects.</w:t>
            </w:r>
          </w:p>
          <w:tbl>
            <w:tblPr>
              <w:tblStyle w:val="Table48"/>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D5">
                  <w:pPr>
                    <w:rPr>
                      <w:b w:val="1"/>
                      <w:sz w:val="6"/>
                      <w:szCs w:val="6"/>
                    </w:rPr>
                  </w:pPr>
                  <w:r w:rsidDel="00000000" w:rsidR="00000000" w:rsidRPr="00000000">
                    <w:rPr>
                      <w:rtl w:val="0"/>
                    </w:rPr>
                  </w:r>
                </w:p>
                <w:p w:rsidR="00000000" w:rsidDel="00000000" w:rsidP="00000000" w:rsidRDefault="00000000" w:rsidRPr="00000000" w14:paraId="000000D6">
                  <w:pPr>
                    <w:rPr>
                      <w:b w:val="1"/>
                      <w:sz w:val="4"/>
                      <w:szCs w:val="4"/>
                    </w:rPr>
                  </w:pPr>
                  <w:r w:rsidDel="00000000" w:rsidR="00000000" w:rsidRPr="00000000">
                    <w:rPr>
                      <w:rtl w:val="0"/>
                    </w:rPr>
                  </w:r>
                </w:p>
              </w:tc>
            </w:tr>
          </w:tbl>
          <w:p w:rsidR="00000000" w:rsidDel="00000000" w:rsidP="00000000" w:rsidRDefault="00000000" w:rsidRPr="00000000" w14:paraId="000000D7">
            <w:pPr>
              <w:rPr>
                <w:b w:val="1"/>
                <w:sz w:val="6"/>
                <w:szCs w:val="6"/>
              </w:rPr>
            </w:pPr>
            <w:r w:rsidDel="00000000" w:rsidR="00000000" w:rsidRPr="00000000">
              <w:rPr>
                <w:rtl w:val="0"/>
              </w:rPr>
            </w:r>
          </w:p>
        </w:tc>
      </w:tr>
    </w:tbl>
    <w:p w:rsidR="00000000" w:rsidDel="00000000" w:rsidP="00000000" w:rsidRDefault="00000000" w:rsidRPr="00000000" w14:paraId="000000D8">
      <w:pPr>
        <w:rPr>
          <w:color w:val="2d2e19"/>
          <w:sz w:val="10"/>
          <w:szCs w:val="10"/>
        </w:rPr>
      </w:pPr>
      <w:r w:rsidDel="00000000" w:rsidR="00000000" w:rsidRPr="00000000">
        <w:rPr>
          <w:rtl w:val="0"/>
        </w:rPr>
      </w:r>
    </w:p>
    <w:tbl>
      <w:tblPr>
        <w:tblStyle w:val="Table4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D9">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GT Group Telecom</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DA">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Oct 1997 to May 2001</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5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DC">
            <w:pPr>
              <w:spacing w:after="60" w:before="60" w:lineRule="auto"/>
              <w:rPr>
                <w:color w:val="7899ba"/>
                <w:sz w:val="22"/>
                <w:szCs w:val="22"/>
              </w:rPr>
            </w:pPr>
            <w:r w:rsidDel="00000000" w:rsidR="00000000" w:rsidRPr="00000000">
              <w:rPr>
                <w:color w:val="7899ba"/>
                <w:sz w:val="22"/>
                <w:szCs w:val="22"/>
                <w:rtl w:val="0"/>
              </w:rPr>
              <w:t xml:space="preserve">Sr. Ecommerce Architect</w:t>
            </w:r>
          </w:p>
          <w:p w:rsidR="00000000" w:rsidDel="00000000" w:rsidP="00000000" w:rsidRDefault="00000000" w:rsidRPr="00000000" w14:paraId="000000DD">
            <w:pPr>
              <w:rPr/>
            </w:pPr>
            <w:r w:rsidDel="00000000" w:rsidR="00000000" w:rsidRPr="00000000">
              <w:rPr>
                <w:rtl w:val="0"/>
              </w:rPr>
              <w:t xml:space="preserve">• Designed and supervised the construction of two high-security PKI vaults and associated infrastructure.</w:t>
              <w:br w:type="textWrapping"/>
              <w:t xml:space="preserve">• Coordinated a national audit of GT's networks, systems and physical security that encompassed over 2000 systems, 1000 networks, 3 autonomous routing domains and 16 cities.</w:t>
              <w:br w:type="textWrapping"/>
              <w:t xml:space="preserve">• Performed many data forensic investigations and was a key member of GT's Computer Security Incident Response Team.</w:t>
              <w:br w:type="textWrapping"/>
              <w:t xml:space="preserve">• Was responsible for network security in all of Group Telecom's high-security networks and added extensive security experience to the team.</w:t>
              <w:br w:type="textWrapping"/>
              <w:t xml:space="preserve">• Designed several PKI-based applications in Perl, C, C++, and PHP including the Realtorlink Hybrid Authentication system and Secure Private Internet Messaging (SPIM).</w:t>
              <w:br w:type="textWrapping"/>
              <w:t xml:space="preserve">• Was responsible for the design and implementation of all of Group Telecom's PKI-centric applications, services and facilities.</w:t>
              <w:br w:type="textWrapping"/>
              <w:t xml:space="preserve">• Provided Sales support for our PKI and security products.</w:t>
            </w:r>
          </w:p>
          <w:p w:rsidR="00000000" w:rsidDel="00000000" w:rsidP="00000000" w:rsidRDefault="00000000" w:rsidRPr="00000000" w14:paraId="000000DE">
            <w:pPr>
              <w:rPr/>
            </w:pPr>
            <w:r w:rsidDel="00000000" w:rsidR="00000000" w:rsidRPr="00000000">
              <w:rPr>
                <w:rtl w:val="0"/>
              </w:rPr>
              <w:t xml:space="preserve">• Delivered business assessments for potential partners and clients.</w:t>
            </w:r>
          </w:p>
          <w:tbl>
            <w:tblPr>
              <w:tblStyle w:val="Table51"/>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0DF">
                  <w:pPr>
                    <w:rPr>
                      <w:b w:val="1"/>
                      <w:sz w:val="6"/>
                      <w:szCs w:val="6"/>
                    </w:rPr>
                  </w:pPr>
                  <w:r w:rsidDel="00000000" w:rsidR="00000000" w:rsidRPr="00000000">
                    <w:rPr>
                      <w:rtl w:val="0"/>
                    </w:rPr>
                  </w:r>
                </w:p>
                <w:p w:rsidR="00000000" w:rsidDel="00000000" w:rsidP="00000000" w:rsidRDefault="00000000" w:rsidRPr="00000000" w14:paraId="000000E0">
                  <w:pPr>
                    <w:rPr>
                      <w:b w:val="1"/>
                      <w:sz w:val="4"/>
                      <w:szCs w:val="4"/>
                    </w:rPr>
                  </w:pPr>
                  <w:r w:rsidDel="00000000" w:rsidR="00000000" w:rsidRPr="00000000">
                    <w:rPr>
                      <w:rtl w:val="0"/>
                    </w:rPr>
                  </w:r>
                </w:p>
              </w:tc>
            </w:tr>
          </w:tbl>
          <w:p w:rsidR="00000000" w:rsidDel="00000000" w:rsidP="00000000" w:rsidRDefault="00000000" w:rsidRPr="00000000" w14:paraId="000000E1">
            <w:pPr>
              <w:rPr>
                <w:b w:val="1"/>
                <w:sz w:val="6"/>
                <w:szCs w:val="6"/>
              </w:rPr>
            </w:pPr>
            <w:r w:rsidDel="00000000" w:rsidR="00000000" w:rsidRPr="00000000">
              <w:rPr>
                <w:rtl w:val="0"/>
              </w:rPr>
            </w:r>
          </w:p>
        </w:tc>
      </w:tr>
    </w:tbl>
    <w:p w:rsidR="00000000" w:rsidDel="00000000" w:rsidP="00000000" w:rsidRDefault="00000000" w:rsidRPr="00000000" w14:paraId="000000E2">
      <w:pPr>
        <w:rPr>
          <w:color w:val="2d2e19"/>
          <w:sz w:val="10"/>
          <w:szCs w:val="10"/>
        </w:rPr>
      </w:pPr>
      <w:r w:rsidDel="00000000" w:rsidR="00000000" w:rsidRPr="00000000">
        <w:rPr>
          <w:rtl w:val="0"/>
        </w:rPr>
      </w:r>
    </w:p>
    <w:tbl>
      <w:tblPr>
        <w:tblStyle w:val="Table5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E3">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Axion Internet Inc.</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E4">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May 1996 to Aug 1997</w:t>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5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E6">
            <w:pPr>
              <w:spacing w:after="60" w:before="60" w:lineRule="auto"/>
              <w:rPr>
                <w:color w:val="7899ba"/>
                <w:sz w:val="22"/>
                <w:szCs w:val="22"/>
              </w:rPr>
            </w:pPr>
            <w:r w:rsidDel="00000000" w:rsidR="00000000" w:rsidRPr="00000000">
              <w:rPr>
                <w:color w:val="7899ba"/>
                <w:sz w:val="22"/>
                <w:szCs w:val="22"/>
                <w:rtl w:val="0"/>
              </w:rPr>
              <w:t xml:space="preserve">System Administrator / MIS</w:t>
            </w:r>
          </w:p>
          <w:p w:rsidR="00000000" w:rsidDel="00000000" w:rsidP="00000000" w:rsidRDefault="00000000" w:rsidRPr="00000000" w14:paraId="000000E7">
            <w:pPr>
              <w:rPr/>
            </w:pPr>
            <w:r w:rsidDel="00000000" w:rsidR="00000000" w:rsidRPr="00000000">
              <w:rPr>
                <w:rtl w:val="0"/>
              </w:rPr>
              <w:t xml:space="preserve">• Was responsible for all UNIX administration and setup.</w:t>
              <w:br w:type="textWrapping"/>
              <w:t xml:space="preserve">• Maintained a very large network with an installed base of WinNT and Sparc servers.</w:t>
              <w:br w:type="textWrapping"/>
              <w:t xml:space="preserve">• Extensive experience with Enterprise IT Infrastructure including designing and maintaining DNS, POP mail, sendmail, INN, and caching services for a 15,000 user network.</w:t>
              <w:br w:type="textWrapping"/>
              <w:t xml:space="preserve">• Dealt extensively with both BC Tel Business and BC Tel Advanced Communication.</w:t>
              <w:br w:type="textWrapping"/>
              <w:t xml:space="preserve">• Redesigned network topology and routing.</w:t>
              <w:br w:type="textWrapping"/>
              <w:t xml:space="preserve">• Proficient with all duties relating to running an Internet Service Provider.</w:t>
              <w:br w:type="textWrapping"/>
              <w:t xml:space="preserve">• Designed the user tracking and online time billing program, integrating diverse data sources into an object-oriented database.</w:t>
              <w:br w:type="textWrapping"/>
              <w:t xml:space="preserve">• Extensive product and marketing research.</w:t>
            </w:r>
          </w:p>
        </w:tc>
      </w:tr>
    </w:tbl>
    <w:p w:rsidR="00000000" w:rsidDel="00000000" w:rsidP="00000000" w:rsidRDefault="00000000" w:rsidRPr="00000000" w14:paraId="000000E8">
      <w:pPr>
        <w:rPr>
          <w:color w:val="2d2e19"/>
          <w:sz w:val="10"/>
          <w:szCs w:val="10"/>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rtl w:val="0"/>
        </w:rPr>
      </w:r>
    </w:p>
    <w:tbl>
      <w:tblPr>
        <w:tblStyle w:val="Table5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0EB">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Education</w:t>
            </w:r>
            <w:r w:rsidDel="00000000" w:rsidR="00000000" w:rsidRPr="00000000">
              <w:rPr>
                <w:rtl w:val="0"/>
              </w:rPr>
            </w:r>
          </w:p>
        </w:tc>
        <w:tc>
          <w:tcPr>
            <w:shd w:fill="ffffff" w:val="clear"/>
          </w:tcPr>
          <w:p w:rsidR="00000000" w:rsidDel="00000000" w:rsidP="00000000" w:rsidRDefault="00000000" w:rsidRPr="00000000" w14:paraId="000000EC">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0EE">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0F0">
            <w:pPr>
              <w:rPr>
                <w:b w:val="1"/>
                <w:color w:val="244746"/>
                <w:sz w:val="6"/>
                <w:szCs w:val="6"/>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bl>
      <w:tblPr>
        <w:tblStyle w:val="Table5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0F2">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School of Hard Knocks (Internet Edition)</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0F3">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1993 to 1995</w:t>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5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F5">
            <w:pPr>
              <w:spacing w:after="60" w:before="60" w:lineRule="auto"/>
              <w:rPr>
                <w:color w:val="7899ba"/>
                <w:sz w:val="22"/>
                <w:szCs w:val="22"/>
              </w:rPr>
            </w:pPr>
            <w:r w:rsidDel="00000000" w:rsidR="00000000" w:rsidRPr="00000000">
              <w:rPr>
                <w:color w:val="7899ba"/>
                <w:sz w:val="22"/>
                <w:szCs w:val="22"/>
                <w:rtl w:val="0"/>
              </w:rPr>
              <w:t xml:space="preserve">Young Hacker</w:t>
            </w:r>
          </w:p>
          <w:p w:rsidR="00000000" w:rsidDel="00000000" w:rsidP="00000000" w:rsidRDefault="00000000" w:rsidRPr="00000000" w14:paraId="000000F6">
            <w:pPr>
              <w:rPr/>
            </w:pPr>
            <w:r w:rsidDel="00000000" w:rsidR="00000000" w:rsidRPr="00000000">
              <w:rPr>
                <w:rtl w:val="0"/>
              </w:rPr>
              <w:t xml:space="preserve">I spent much of my pre-work life in the pre-Internet communities.</w:t>
              <w:br w:type="textWrapping"/>
              <w:t xml:space="preserve">I ran several BBSes, worked with what would now be called micro startups and generally hacked around.</w:t>
            </w:r>
          </w:p>
        </w:tc>
      </w:tr>
    </w:tbl>
    <w:p w:rsidR="00000000" w:rsidDel="00000000" w:rsidP="00000000" w:rsidRDefault="00000000" w:rsidRPr="00000000" w14:paraId="000000F7">
      <w:pPr>
        <w:rPr>
          <w:color w:val="2d2e19"/>
          <w:sz w:val="10"/>
          <w:szCs w:val="10"/>
        </w:rPr>
      </w:pPr>
      <w:r w:rsidDel="00000000" w:rsidR="00000000" w:rsidRPr="00000000">
        <w:rPr>
          <w:rtl w:val="0"/>
        </w:rPr>
      </w:r>
    </w:p>
    <w:p w:rsidR="00000000" w:rsidDel="00000000" w:rsidP="00000000" w:rsidRDefault="00000000" w:rsidRPr="00000000" w14:paraId="000000F8">
      <w:pPr>
        <w:rPr>
          <w:sz w:val="22"/>
          <w:szCs w:val="22"/>
        </w:rPr>
      </w:pPr>
      <w:r w:rsidDel="00000000" w:rsidR="00000000" w:rsidRPr="00000000">
        <w:rPr>
          <w:rtl w:val="0"/>
        </w:rPr>
      </w:r>
    </w:p>
    <w:tbl>
      <w:tblPr>
        <w:tblStyle w:val="Table5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0F9">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Skills</w:t>
            </w:r>
            <w:r w:rsidDel="00000000" w:rsidR="00000000" w:rsidRPr="00000000">
              <w:rPr>
                <w:rtl w:val="0"/>
              </w:rPr>
            </w:r>
          </w:p>
        </w:tc>
        <w:tc>
          <w:tcPr>
            <w:shd w:fill="ffffff" w:val="clear"/>
          </w:tcPr>
          <w:p w:rsidR="00000000" w:rsidDel="00000000" w:rsidP="00000000" w:rsidRDefault="00000000" w:rsidRPr="00000000" w14:paraId="000000FA">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0FC">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0FE">
            <w:pPr>
              <w:rPr>
                <w:b w:val="1"/>
                <w:color w:val="244746"/>
                <w:sz w:val="6"/>
                <w:szCs w:val="6"/>
              </w:rPr>
            </w:pPr>
            <w:r w:rsidDel="00000000" w:rsidR="00000000" w:rsidRPr="00000000">
              <w:rPr>
                <w:rtl w:val="0"/>
              </w:rPr>
            </w:r>
          </w:p>
        </w:tc>
      </w:tr>
      <w:tr>
        <w:trPr>
          <w:cantSplit w:val="0"/>
          <w:tblHeader w:val="0"/>
        </w:trPr>
        <w:tc>
          <w:tcPr/>
          <w:p w:rsidR="00000000" w:rsidDel="00000000" w:rsidP="00000000" w:rsidRDefault="00000000" w:rsidRPr="00000000" w14:paraId="000000FF">
            <w:pPr>
              <w:rPr/>
            </w:pPr>
            <w:r w:rsidDel="00000000" w:rsidR="00000000" w:rsidRPr="00000000">
              <w:rPr>
                <w:rtl w:val="0"/>
              </w:rPr>
              <w:t xml:space="preserve">Cloud Computing, Agile Methodologies, Software Development, PHP, Databases, Start-ups, Integration, Web Applications, Unix, E-commerce, Linux, Security, Perl, Mobile Applications, MySQL, SaaS, Software Design, Ruby, JavaScript, Subversion, Mobile Devices, Architecture, Amazon Web Services (AWS), Web Development, Scalability, Apache, Software Engineering, C++, XML, OOP, Product Development, Entrepreneurship, Network Security, Web Services, AJAX, Scrum, Cryptography, jQuery, LAMP, Android, Managed Services, Data Center, PKI, REST, Program Management, STL Metaprogramming, Security Management, Open Source, golang, Cryptocurrency</w:t>
            </w:r>
          </w:p>
        </w:tc>
      </w:tr>
    </w:tbl>
    <w:p w:rsidR="00000000" w:rsidDel="00000000" w:rsidP="00000000" w:rsidRDefault="00000000" w:rsidRPr="00000000" w14:paraId="00000100">
      <w:pPr>
        <w:rPr>
          <w:color w:val="2d2e19"/>
          <w:sz w:val="10"/>
          <w:szCs w:val="10"/>
        </w:rPr>
      </w:pPr>
      <w:r w:rsidDel="00000000" w:rsidR="00000000" w:rsidRPr="00000000">
        <w:rPr>
          <w:rtl w:val="0"/>
        </w:rPr>
      </w:r>
    </w:p>
    <w:p w:rsidR="00000000" w:rsidDel="00000000" w:rsidP="00000000" w:rsidRDefault="00000000" w:rsidRPr="00000000" w14:paraId="00000101">
      <w:pPr>
        <w:rPr>
          <w:sz w:val="22"/>
          <w:szCs w:val="22"/>
        </w:rPr>
        <w:sectPr>
          <w:type w:val="nextPage"/>
          <w:pgSz w:h="16840" w:w="11900" w:orient="portrait"/>
          <w:pgMar w:bottom="851" w:top="720" w:left="720" w:right="720" w:header="360" w:footer="360"/>
        </w:sectPr>
      </w:pPr>
      <w:r w:rsidDel="00000000" w:rsidR="00000000" w:rsidRPr="00000000">
        <w:rPr>
          <w:rtl w:val="0"/>
        </w:rPr>
      </w:r>
    </w:p>
    <w:p w:rsidR="00000000" w:rsidDel="00000000" w:rsidP="00000000" w:rsidRDefault="00000000" w:rsidRPr="00000000" w14:paraId="00000102">
      <w:pPr>
        <w:rPr>
          <w:sz w:val="22"/>
          <w:szCs w:val="22"/>
        </w:rPr>
      </w:pPr>
      <w:r w:rsidDel="00000000" w:rsidR="00000000" w:rsidRPr="00000000">
        <w:rPr>
          <w:rtl w:val="0"/>
        </w:rPr>
      </w:r>
    </w:p>
    <w:tbl>
      <w:tblPr>
        <w:tblStyle w:val="Table5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103">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Publications</w:t>
            </w:r>
            <w:r w:rsidDel="00000000" w:rsidR="00000000" w:rsidRPr="00000000">
              <w:rPr>
                <w:rtl w:val="0"/>
              </w:rPr>
            </w:r>
          </w:p>
        </w:tc>
        <w:tc>
          <w:tcPr>
            <w:shd w:fill="ffffff" w:val="clear"/>
          </w:tcPr>
          <w:p w:rsidR="00000000" w:rsidDel="00000000" w:rsidP="00000000" w:rsidRDefault="00000000" w:rsidRPr="00000000" w14:paraId="00000104">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106">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108">
            <w:pPr>
              <w:rPr>
                <w:b w:val="1"/>
                <w:color w:val="244746"/>
                <w:sz w:val="6"/>
                <w:szCs w:val="6"/>
              </w:rPr>
            </w:pPr>
            <w:r w:rsidDel="00000000" w:rsidR="00000000" w:rsidRPr="00000000">
              <w:rPr>
                <w:rtl w:val="0"/>
              </w:rPr>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bl>
      <w:tblPr>
        <w:tblStyle w:val="Table5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0A">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System and method for user polling over a network</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0B">
            <w:pPr>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0D">
            <w:pPr>
              <w:spacing w:after="60" w:before="60" w:lineRule="auto"/>
              <w:rPr>
                <w:color w:val="7899ba"/>
                <w:sz w:val="22"/>
                <w:szCs w:val="22"/>
              </w:rPr>
            </w:pPr>
            <w:r w:rsidDel="00000000" w:rsidR="00000000" w:rsidRPr="00000000">
              <w:rPr>
                <w:color w:val="7899ba"/>
                <w:sz w:val="22"/>
                <w:szCs w:val="22"/>
                <w:rtl w:val="0"/>
              </w:rPr>
              <w:t xml:space="preserve">Patent pending (13/538,858), USPTO</w:t>
            </w:r>
          </w:p>
          <w:p w:rsidR="00000000" w:rsidDel="00000000" w:rsidP="00000000" w:rsidRDefault="00000000" w:rsidRPr="00000000" w14:paraId="0000010E">
            <w:pPr>
              <w:rPr/>
            </w:pPr>
            <w:r w:rsidDel="00000000" w:rsidR="00000000" w:rsidRPr="00000000">
              <w:rPr>
                <w:rtl w:val="0"/>
              </w:rPr>
              <w:t xml:space="preserve">All about voting over new media and methods for soliciting user votes.</w:t>
            </w:r>
          </w:p>
          <w:tbl>
            <w:tblPr>
              <w:tblStyle w:val="Table61"/>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0F">
                  <w:pPr>
                    <w:rPr>
                      <w:b w:val="1"/>
                      <w:sz w:val="6"/>
                      <w:szCs w:val="6"/>
                    </w:rPr>
                  </w:pPr>
                  <w:r w:rsidDel="00000000" w:rsidR="00000000" w:rsidRPr="00000000">
                    <w:rPr>
                      <w:rtl w:val="0"/>
                    </w:rPr>
                  </w:r>
                </w:p>
                <w:p w:rsidR="00000000" w:rsidDel="00000000" w:rsidP="00000000" w:rsidRDefault="00000000" w:rsidRPr="00000000" w14:paraId="00000110">
                  <w:pPr>
                    <w:rPr>
                      <w:b w:val="1"/>
                      <w:sz w:val="4"/>
                      <w:szCs w:val="4"/>
                    </w:rPr>
                  </w:pPr>
                  <w:r w:rsidDel="00000000" w:rsidR="00000000" w:rsidRPr="00000000">
                    <w:rPr>
                      <w:rtl w:val="0"/>
                    </w:rPr>
                  </w:r>
                </w:p>
              </w:tc>
            </w:tr>
          </w:tbl>
          <w:p w:rsidR="00000000" w:rsidDel="00000000" w:rsidP="00000000" w:rsidRDefault="00000000" w:rsidRPr="00000000" w14:paraId="00000111">
            <w:pPr>
              <w:rPr>
                <w:b w:val="1"/>
                <w:sz w:val="6"/>
                <w:szCs w:val="6"/>
              </w:rPr>
            </w:pPr>
            <w:r w:rsidDel="00000000" w:rsidR="00000000" w:rsidRPr="00000000">
              <w:rPr>
                <w:rtl w:val="0"/>
              </w:rPr>
            </w:r>
          </w:p>
        </w:tc>
      </w:tr>
    </w:tbl>
    <w:p w:rsidR="00000000" w:rsidDel="00000000" w:rsidP="00000000" w:rsidRDefault="00000000" w:rsidRPr="00000000" w14:paraId="00000112">
      <w:pPr>
        <w:rPr>
          <w:color w:val="2d2e19"/>
          <w:sz w:val="10"/>
          <w:szCs w:val="10"/>
        </w:rPr>
      </w:pPr>
      <w:r w:rsidDel="00000000" w:rsidR="00000000" w:rsidRPr="00000000">
        <w:rPr>
          <w:rtl w:val="0"/>
        </w:rPr>
      </w:r>
    </w:p>
    <w:tbl>
      <w:tblPr>
        <w:tblStyle w:val="Table6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13">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OXBench: a benchmark for evaluation of protein multiple sequence alignment accuracy</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14">
            <w:pPr>
              <w:rPr/>
            </w:pP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16">
            <w:pPr>
              <w:spacing w:after="60" w:before="60" w:lineRule="auto"/>
              <w:rPr>
                <w:color w:val="7899ba"/>
                <w:sz w:val="22"/>
                <w:szCs w:val="22"/>
              </w:rPr>
            </w:pPr>
            <w:r w:rsidDel="00000000" w:rsidR="00000000" w:rsidRPr="00000000">
              <w:rPr>
                <w:color w:val="7899ba"/>
                <w:sz w:val="22"/>
                <w:szCs w:val="22"/>
                <w:rtl w:val="0"/>
              </w:rPr>
              <w:t xml:space="preserve">BMC bioinformatics</w:t>
            </w:r>
          </w:p>
          <w:p w:rsidR="00000000" w:rsidDel="00000000" w:rsidP="00000000" w:rsidRDefault="00000000" w:rsidRPr="00000000" w14:paraId="00000117">
            <w:pPr>
              <w:rPr/>
            </w:pPr>
            <w:r w:rsidDel="00000000" w:rsidR="00000000" w:rsidRPr="00000000">
              <w:rPr>
                <w:rtl w:val="0"/>
              </w:rPr>
              <w:t xml:space="preserve">The alignment of two or more protein sequences provides a powerful guide in</w:t>
              <w:br w:type="textWrapping"/>
              <w:t xml:space="preserve">the prediction of the protein structure and in identifying key functional residues, however, the</w:t>
              <w:br w:type="textWrapping"/>
              <w:t xml:space="preserve">utility of any prediction is completely dependent on the accuracy of the alignment. In this</w:t>
              <w:br w:type="textWrapping"/>
              <w:t xml:space="preserve">paper, we describe a suite of reference alignments derived from the comparison of protein</w:t>
              <w:br w:type="textWrapping"/>
              <w:t xml:space="preserve">three-dimensional structures together with evaluation measures and software that allow</w:t>
              <w:br w:type="textWrapping"/>
              <w:t xml:space="preserve">automatically generated alignments to be benchmarked.</w:t>
            </w:r>
          </w:p>
          <w:tbl>
            <w:tblPr>
              <w:tblStyle w:val="Table64"/>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18">
                  <w:pPr>
                    <w:rPr>
                      <w:b w:val="1"/>
                      <w:sz w:val="6"/>
                      <w:szCs w:val="6"/>
                    </w:rPr>
                  </w:pPr>
                  <w:r w:rsidDel="00000000" w:rsidR="00000000" w:rsidRPr="00000000">
                    <w:rPr>
                      <w:rtl w:val="0"/>
                    </w:rPr>
                  </w:r>
                </w:p>
                <w:p w:rsidR="00000000" w:rsidDel="00000000" w:rsidP="00000000" w:rsidRDefault="00000000" w:rsidRPr="00000000" w14:paraId="00000119">
                  <w:pPr>
                    <w:rPr>
                      <w:b w:val="1"/>
                      <w:sz w:val="4"/>
                      <w:szCs w:val="4"/>
                    </w:rPr>
                  </w:pPr>
                  <w:r w:rsidDel="00000000" w:rsidR="00000000" w:rsidRPr="00000000">
                    <w:rPr>
                      <w:rtl w:val="0"/>
                    </w:rPr>
                  </w:r>
                </w:p>
              </w:tc>
            </w:tr>
          </w:tbl>
          <w:p w:rsidR="00000000" w:rsidDel="00000000" w:rsidP="00000000" w:rsidRDefault="00000000" w:rsidRPr="00000000" w14:paraId="0000011A">
            <w:pPr>
              <w:rPr>
                <w:b w:val="1"/>
                <w:sz w:val="6"/>
                <w:szCs w:val="6"/>
              </w:rPr>
            </w:pPr>
            <w:r w:rsidDel="00000000" w:rsidR="00000000" w:rsidRPr="00000000">
              <w:rPr>
                <w:rtl w:val="0"/>
              </w:rPr>
            </w:r>
          </w:p>
        </w:tc>
      </w:tr>
    </w:tbl>
    <w:p w:rsidR="00000000" w:rsidDel="00000000" w:rsidP="00000000" w:rsidRDefault="00000000" w:rsidRPr="00000000" w14:paraId="0000011B">
      <w:pPr>
        <w:rPr>
          <w:color w:val="2d2e19"/>
          <w:sz w:val="10"/>
          <w:szCs w:val="10"/>
        </w:rPr>
      </w:pPr>
      <w:r w:rsidDel="00000000" w:rsidR="00000000" w:rsidRPr="00000000">
        <w:rPr>
          <w:rtl w:val="0"/>
        </w:rPr>
      </w:r>
    </w:p>
    <w:tbl>
      <w:tblPr>
        <w:tblStyle w:val="Table6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1C">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Evaluating Usability and Security With Users of All Ages</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1D">
            <w:pPr>
              <w:rPr/>
            </w:pP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1F">
            <w:pPr>
              <w:spacing w:after="60" w:before="60" w:lineRule="auto"/>
              <w:rPr>
                <w:color w:val="7899ba"/>
                <w:sz w:val="22"/>
                <w:szCs w:val="22"/>
              </w:rPr>
            </w:pPr>
            <w:r w:rsidDel="00000000" w:rsidR="00000000" w:rsidRPr="00000000">
              <w:rPr>
                <w:color w:val="7899ba"/>
                <w:sz w:val="22"/>
                <w:szCs w:val="22"/>
                <w:rtl w:val="0"/>
              </w:rPr>
              <w:t xml:space="preserve">Computer/Human Interaction 2007 Position Paper</w:t>
            </w:r>
          </w:p>
          <w:p w:rsidR="00000000" w:rsidDel="00000000" w:rsidP="00000000" w:rsidRDefault="00000000" w:rsidRPr="00000000" w14:paraId="00000120">
            <w:pPr>
              <w:rPr/>
            </w:pPr>
            <w:r w:rsidDel="00000000" w:rsidR="00000000" w:rsidRPr="00000000">
              <w:rPr>
                <w:rtl w:val="0"/>
              </w:rPr>
              <w:t xml:space="preserve">Although studying the users of security technologies already presents unique challenges for HCI, testing these technologies with users of all ages (including children and the elderly) introduces many other issues that must be addressed. Among these, understanding special ethical and legal considerations, addressing protocol compliance, and managing testing outcome expectations need additional attention. Based on our experiences in testing with users of all ages, we suggest some strategies for dealing with these kinds of issues.</w:t>
            </w:r>
          </w:p>
        </w:tc>
      </w:tr>
    </w:tbl>
    <w:p w:rsidR="00000000" w:rsidDel="00000000" w:rsidP="00000000" w:rsidRDefault="00000000" w:rsidRPr="00000000" w14:paraId="00000121">
      <w:pPr>
        <w:rPr>
          <w:color w:val="2d2e19"/>
          <w:sz w:val="10"/>
          <w:szCs w:val="10"/>
        </w:rPr>
      </w:pPr>
      <w:r w:rsidDel="00000000" w:rsidR="00000000" w:rsidRPr="00000000">
        <w:rPr>
          <w:rtl w:val="0"/>
        </w:rPr>
      </w:r>
    </w:p>
    <w:p w:rsidR="00000000" w:rsidDel="00000000" w:rsidP="00000000" w:rsidRDefault="00000000" w:rsidRPr="00000000" w14:paraId="00000122">
      <w:pPr>
        <w:rPr>
          <w:sz w:val="22"/>
          <w:szCs w:val="22"/>
        </w:rPr>
      </w:pPr>
      <w:r w:rsidDel="00000000" w:rsidR="00000000" w:rsidRPr="00000000">
        <w:rPr>
          <w:rtl w:val="0"/>
        </w:rPr>
      </w:r>
    </w:p>
    <w:tbl>
      <w:tblPr>
        <w:tblStyle w:val="Table6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123">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Languages</w:t>
            </w:r>
            <w:r w:rsidDel="00000000" w:rsidR="00000000" w:rsidRPr="00000000">
              <w:rPr>
                <w:rtl w:val="0"/>
              </w:rPr>
            </w:r>
          </w:p>
        </w:tc>
        <w:tc>
          <w:tcPr>
            <w:shd w:fill="ffffff" w:val="clear"/>
          </w:tcPr>
          <w:p w:rsidR="00000000" w:rsidDel="00000000" w:rsidP="00000000" w:rsidRDefault="00000000" w:rsidRPr="00000000" w14:paraId="00000124">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126">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128">
            <w:pPr>
              <w:rPr>
                <w:b w:val="1"/>
                <w:color w:val="244746"/>
                <w:sz w:val="6"/>
                <w:szCs w:val="6"/>
              </w:rPr>
            </w:pP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bl>
      <w:tblPr>
        <w:tblStyle w:val="Table6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2A">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English</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2B">
            <w:pPr>
              <w:rPr/>
            </w:pP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2D">
            <w:pPr>
              <w:spacing w:after="60" w:before="60" w:lineRule="auto"/>
              <w:rPr>
                <w:color w:val="7899ba"/>
                <w:sz w:val="22"/>
                <w:szCs w:val="22"/>
              </w:rPr>
            </w:pPr>
            <w:r w:rsidDel="00000000" w:rsidR="00000000" w:rsidRPr="00000000">
              <w:rPr>
                <w:color w:val="7899ba"/>
                <w:sz w:val="22"/>
                <w:szCs w:val="22"/>
                <w:rtl w:val="0"/>
              </w:rPr>
              <w:t xml:space="preserve">(Native)</w:t>
            </w:r>
          </w:p>
          <w:tbl>
            <w:tblPr>
              <w:tblStyle w:val="Table70"/>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2E">
                  <w:pPr>
                    <w:rPr>
                      <w:b w:val="1"/>
                      <w:sz w:val="6"/>
                      <w:szCs w:val="6"/>
                    </w:rPr>
                  </w:pPr>
                  <w:r w:rsidDel="00000000" w:rsidR="00000000" w:rsidRPr="00000000">
                    <w:rPr>
                      <w:rtl w:val="0"/>
                    </w:rPr>
                  </w:r>
                </w:p>
                <w:p w:rsidR="00000000" w:rsidDel="00000000" w:rsidP="00000000" w:rsidRDefault="00000000" w:rsidRPr="00000000" w14:paraId="0000012F">
                  <w:pPr>
                    <w:rPr>
                      <w:b w:val="1"/>
                      <w:sz w:val="4"/>
                      <w:szCs w:val="4"/>
                    </w:rPr>
                  </w:pPr>
                  <w:r w:rsidDel="00000000" w:rsidR="00000000" w:rsidRPr="00000000">
                    <w:rPr>
                      <w:rtl w:val="0"/>
                    </w:rPr>
                  </w:r>
                </w:p>
              </w:tc>
            </w:tr>
          </w:tbl>
          <w:p w:rsidR="00000000" w:rsidDel="00000000" w:rsidP="00000000" w:rsidRDefault="00000000" w:rsidRPr="00000000" w14:paraId="00000130">
            <w:pPr>
              <w:rPr>
                <w:b w:val="1"/>
                <w:sz w:val="6"/>
                <w:szCs w:val="6"/>
              </w:rPr>
            </w:pPr>
            <w:r w:rsidDel="00000000" w:rsidR="00000000" w:rsidRPr="00000000">
              <w:rPr>
                <w:rtl w:val="0"/>
              </w:rPr>
            </w:r>
          </w:p>
        </w:tc>
      </w:tr>
    </w:tbl>
    <w:p w:rsidR="00000000" w:rsidDel="00000000" w:rsidP="00000000" w:rsidRDefault="00000000" w:rsidRPr="00000000" w14:paraId="00000131">
      <w:pPr>
        <w:rPr>
          <w:color w:val="2d2e19"/>
          <w:sz w:val="10"/>
          <w:szCs w:val="10"/>
        </w:rPr>
      </w:pPr>
      <w:r w:rsidDel="00000000" w:rsidR="00000000" w:rsidRPr="00000000">
        <w:rPr>
          <w:rtl w:val="0"/>
        </w:rPr>
      </w:r>
    </w:p>
    <w:tbl>
      <w:tblPr>
        <w:tblStyle w:val="Table7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32">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French</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33">
            <w:pPr>
              <w:rPr/>
            </w:pPr>
            <w:r w:rsidDel="00000000" w:rsidR="00000000" w:rsidRPr="00000000">
              <w:rPr>
                <w:rtl w:val="0"/>
              </w:rPr>
            </w:r>
          </w:p>
        </w:tc>
      </w:tr>
    </w:tb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35">
            <w:pPr>
              <w:spacing w:after="60" w:before="60" w:lineRule="auto"/>
              <w:rPr>
                <w:color w:val="7899ba"/>
                <w:sz w:val="22"/>
                <w:szCs w:val="22"/>
              </w:rPr>
            </w:pPr>
            <w:r w:rsidDel="00000000" w:rsidR="00000000" w:rsidRPr="00000000">
              <w:rPr>
                <w:color w:val="7899ba"/>
                <w:sz w:val="22"/>
                <w:szCs w:val="22"/>
                <w:rtl w:val="0"/>
              </w:rPr>
              <w:t xml:space="preserve">(Limited working proficiency)</w:t>
            </w:r>
          </w:p>
        </w:tc>
      </w:tr>
    </w:tbl>
    <w:p w:rsidR="00000000" w:rsidDel="00000000" w:rsidP="00000000" w:rsidRDefault="00000000" w:rsidRPr="00000000" w14:paraId="00000136">
      <w:pPr>
        <w:rPr>
          <w:color w:val="2d2e19"/>
          <w:sz w:val="10"/>
          <w:szCs w:val="10"/>
        </w:rPr>
        <w:sectPr>
          <w:type w:val="nextPage"/>
          <w:pgSz w:h="16840" w:w="11900" w:orient="portrait"/>
          <w:pgMar w:bottom="851" w:top="720" w:left="720" w:right="720" w:header="360" w:footer="360"/>
        </w:sectPr>
      </w:pPr>
      <w:r w:rsidDel="00000000" w:rsidR="00000000" w:rsidRPr="00000000">
        <w:rPr>
          <w:rtl w:val="0"/>
        </w:rPr>
      </w:r>
    </w:p>
    <w:p w:rsidR="00000000" w:rsidDel="00000000" w:rsidP="00000000" w:rsidRDefault="00000000" w:rsidRPr="00000000" w14:paraId="00000137">
      <w:pPr>
        <w:rPr>
          <w:color w:val="2d2e19"/>
          <w:sz w:val="10"/>
          <w:szCs w:val="10"/>
        </w:rPr>
      </w:pP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rtl w:val="0"/>
        </w:rPr>
      </w:r>
    </w:p>
    <w:tbl>
      <w:tblPr>
        <w:tblStyle w:val="Table7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66"/>
        <w:gridCol w:w="8184"/>
        <w:tblGridChange w:id="0">
          <w:tblGrid>
            <w:gridCol w:w="2266"/>
            <w:gridCol w:w="8184"/>
          </w:tblGrid>
        </w:tblGridChange>
      </w:tblGrid>
      <w:tr>
        <w:trPr>
          <w:cantSplit w:val="0"/>
          <w:trHeight w:val="63" w:hRule="atLeast"/>
          <w:tblHeader w:val="0"/>
        </w:trPr>
        <w:tc>
          <w:tcPr>
            <w:vMerge w:val="restart"/>
          </w:tcPr>
          <w:p w:rsidR="00000000" w:rsidDel="00000000" w:rsidP="00000000" w:rsidRDefault="00000000" w:rsidRPr="00000000" w14:paraId="00000139">
            <w:pPr>
              <w:rPr>
                <w:rFonts w:ascii="Arial" w:cs="Arial" w:eastAsia="Arial" w:hAnsi="Arial"/>
                <w:color w:val="3279ba"/>
                <w:sz w:val="20"/>
                <w:szCs w:val="20"/>
              </w:rPr>
            </w:pPr>
            <w:r w:rsidDel="00000000" w:rsidR="00000000" w:rsidRPr="00000000">
              <w:rPr>
                <w:rFonts w:ascii="Arial" w:cs="Arial" w:eastAsia="Arial" w:hAnsi="Arial"/>
                <w:b w:val="1"/>
                <w:color w:val="3e8dc6"/>
                <w:sz w:val="20"/>
                <w:szCs w:val="20"/>
                <w:rtl w:val="0"/>
              </w:rPr>
              <w:t xml:space="preserve">Recommendations</w:t>
            </w:r>
            <w:r w:rsidDel="00000000" w:rsidR="00000000" w:rsidRPr="00000000">
              <w:rPr>
                <w:rtl w:val="0"/>
              </w:rPr>
            </w:r>
          </w:p>
        </w:tc>
        <w:tc>
          <w:tcPr>
            <w:shd w:fill="ffffff" w:val="clear"/>
          </w:tcPr>
          <w:p w:rsidR="00000000" w:rsidDel="00000000" w:rsidP="00000000" w:rsidRDefault="00000000" w:rsidRPr="00000000" w14:paraId="0000013A">
            <w:pPr>
              <w:rPr>
                <w:b w:val="1"/>
                <w:color w:val="244746"/>
                <w:sz w:val="6"/>
                <w:szCs w:val="6"/>
              </w:rPr>
            </w:pPr>
            <w:r w:rsidDel="00000000" w:rsidR="00000000" w:rsidRPr="00000000">
              <w:rPr>
                <w:rtl w:val="0"/>
              </w:rPr>
            </w:r>
          </w:p>
        </w:tc>
      </w:tr>
      <w:tr>
        <w:trPr>
          <w:cantSplit w:val="0"/>
          <w:trHeight w:val="91" w:hRule="atLeast"/>
          <w:tblHeader w:val="0"/>
        </w:trPr>
        <w:tc>
          <w:tcPr>
            <w:vMerge w:val="continue"/>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3e8dc6" w:val="clear"/>
          </w:tcPr>
          <w:p w:rsidR="00000000" w:rsidDel="00000000" w:rsidP="00000000" w:rsidRDefault="00000000" w:rsidRPr="00000000" w14:paraId="0000013C">
            <w:pPr>
              <w:rPr>
                <w:b w:val="1"/>
                <w:color w:val="244746"/>
                <w:sz w:val="6"/>
                <w:szCs w:val="6"/>
              </w:rPr>
            </w:pPr>
            <w:r w:rsidDel="00000000" w:rsidR="00000000" w:rsidRPr="00000000">
              <w:rPr>
                <w:rtl w:val="0"/>
              </w:rPr>
            </w:r>
          </w:p>
        </w:tc>
      </w:tr>
      <w:tr>
        <w:trPr>
          <w:cantSplit w:val="0"/>
          <w:trHeight w:val="63" w:hRule="atLeast"/>
          <w:tblHeader w:val="0"/>
        </w:trPr>
        <w:tc>
          <w:tcPr>
            <w:vMerge w:val="continue"/>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c>
        <w:tc>
          <w:tcPr>
            <w:shd w:fill="ffffff" w:val="clear"/>
          </w:tcPr>
          <w:p w:rsidR="00000000" w:rsidDel="00000000" w:rsidP="00000000" w:rsidRDefault="00000000" w:rsidRPr="00000000" w14:paraId="0000013E">
            <w:pPr>
              <w:rPr>
                <w:b w:val="1"/>
                <w:color w:val="244746"/>
                <w:sz w:val="6"/>
                <w:szCs w:val="6"/>
              </w:rPr>
            </w:pPr>
            <w:r w:rsidDel="00000000" w:rsidR="00000000" w:rsidRPr="00000000">
              <w:rPr>
                <w:rtl w:val="0"/>
              </w:rPr>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44746"/>
          <w:sz w:val="6"/>
          <w:szCs w:val="6"/>
        </w:rPr>
      </w:pPr>
      <w:r w:rsidDel="00000000" w:rsidR="00000000" w:rsidRPr="00000000">
        <w:rPr>
          <w:rtl w:val="0"/>
        </w:rPr>
      </w:r>
    </w:p>
    <w:tbl>
      <w:tblPr>
        <w:tblStyle w:val="Table7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40">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Danny Wood</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41">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07/13/16, 06:46 PM</w:t>
            </w:r>
          </w:p>
        </w:tc>
      </w:tr>
    </w:tb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7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43">
            <w:pPr>
              <w:spacing w:after="60" w:before="60" w:lineRule="auto"/>
              <w:rPr>
                <w:color w:val="7899ba"/>
                <w:sz w:val="22"/>
                <w:szCs w:val="22"/>
              </w:rPr>
            </w:pPr>
            <w:r w:rsidDel="00000000" w:rsidR="00000000" w:rsidRPr="00000000">
              <w:rPr>
                <w:color w:val="7899ba"/>
                <w:sz w:val="22"/>
                <w:szCs w:val="22"/>
                <w:rtl w:val="0"/>
              </w:rPr>
              <w:t xml:space="preserve">Chief Product Officer, Tilt</w:t>
            </w:r>
          </w:p>
          <w:p w:rsidR="00000000" w:rsidDel="00000000" w:rsidP="00000000" w:rsidRDefault="00000000" w:rsidRPr="00000000" w14:paraId="00000144">
            <w:pPr>
              <w:rPr/>
            </w:pPr>
            <w:r w:rsidDel="00000000" w:rsidR="00000000" w:rsidRPr="00000000">
              <w:rPr>
                <w:rtl w:val="0"/>
              </w:rPr>
              <w:t xml:space="preserve">A wide range of abilities and talents combined with strong leadership and coaching capabilities make Patrick a fantastic CTO. He is an essential part of our team at Strutta, and we are never worried about critical development operations considerations thanks to his presence. Additionally, Patrick is always enjoyable to work with and uses his excellent people skills to motivate teams and ensure the best result.</w:t>
            </w:r>
          </w:p>
          <w:tbl>
            <w:tblPr>
              <w:tblStyle w:val="Table76"/>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45">
                  <w:pPr>
                    <w:rPr>
                      <w:b w:val="1"/>
                      <w:sz w:val="6"/>
                      <w:szCs w:val="6"/>
                    </w:rPr>
                  </w:pPr>
                  <w:r w:rsidDel="00000000" w:rsidR="00000000" w:rsidRPr="00000000">
                    <w:rPr>
                      <w:rtl w:val="0"/>
                    </w:rPr>
                  </w:r>
                </w:p>
                <w:p w:rsidR="00000000" w:rsidDel="00000000" w:rsidP="00000000" w:rsidRDefault="00000000" w:rsidRPr="00000000" w14:paraId="00000146">
                  <w:pPr>
                    <w:rPr>
                      <w:b w:val="1"/>
                      <w:sz w:val="4"/>
                      <w:szCs w:val="4"/>
                    </w:rPr>
                  </w:pPr>
                  <w:r w:rsidDel="00000000" w:rsidR="00000000" w:rsidRPr="00000000">
                    <w:rPr>
                      <w:rtl w:val="0"/>
                    </w:rPr>
                  </w:r>
                </w:p>
              </w:tc>
            </w:tr>
          </w:tbl>
          <w:p w:rsidR="00000000" w:rsidDel="00000000" w:rsidP="00000000" w:rsidRDefault="00000000" w:rsidRPr="00000000" w14:paraId="00000147">
            <w:pPr>
              <w:rPr>
                <w:b w:val="1"/>
                <w:sz w:val="6"/>
                <w:szCs w:val="6"/>
              </w:rPr>
            </w:pPr>
            <w:r w:rsidDel="00000000" w:rsidR="00000000" w:rsidRPr="00000000">
              <w:rPr>
                <w:rtl w:val="0"/>
              </w:rPr>
            </w:r>
          </w:p>
        </w:tc>
      </w:tr>
    </w:tbl>
    <w:p w:rsidR="00000000" w:rsidDel="00000000" w:rsidP="00000000" w:rsidRDefault="00000000" w:rsidRPr="00000000" w14:paraId="00000148">
      <w:pPr>
        <w:rPr>
          <w:color w:val="2d2e19"/>
          <w:sz w:val="10"/>
          <w:szCs w:val="10"/>
        </w:rPr>
      </w:pPr>
      <w:r w:rsidDel="00000000" w:rsidR="00000000" w:rsidRPr="00000000">
        <w:rPr>
          <w:rtl w:val="0"/>
        </w:rPr>
      </w:r>
    </w:p>
    <w:tbl>
      <w:tblPr>
        <w:tblStyle w:val="Table7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49">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Manu Kapoor</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4A">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05/27/15, 05:59 PM</w:t>
            </w:r>
          </w:p>
        </w:tc>
      </w:tr>
    </w:tbl>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7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4C">
            <w:pPr>
              <w:spacing w:after="60" w:before="60" w:lineRule="auto"/>
              <w:rPr>
                <w:color w:val="7899ba"/>
                <w:sz w:val="22"/>
                <w:szCs w:val="22"/>
              </w:rPr>
            </w:pPr>
            <w:r w:rsidDel="00000000" w:rsidR="00000000" w:rsidRPr="00000000">
              <w:rPr>
                <w:color w:val="7899ba"/>
                <w:sz w:val="22"/>
                <w:szCs w:val="22"/>
                <w:rtl w:val="0"/>
              </w:rPr>
              <w:t xml:space="preserve">Senior Frontend Engineer, Rival Technologies</w:t>
            </w:r>
          </w:p>
          <w:p w:rsidR="00000000" w:rsidDel="00000000" w:rsidP="00000000" w:rsidRDefault="00000000" w:rsidRPr="00000000" w14:paraId="0000014D">
            <w:pPr>
              <w:rPr/>
            </w:pPr>
            <w:r w:rsidDel="00000000" w:rsidR="00000000" w:rsidRPr="00000000">
              <w:rPr>
                <w:rtl w:val="0"/>
              </w:rPr>
              <w:t xml:space="preserve">Patrick has an unparalleled sense of pragmatism when it comes to making software architecture choices. He possesses an encyclopedic knowledge of zero-day exploits and general security concerns. I've been grateful for his DevOps skills countless times in the past.</w:t>
              <w:br w:type="textWrapping"/>
              <w:t xml:space="preserve">It has been an educational experience working with him for the past three years.</w:t>
            </w:r>
          </w:p>
          <w:tbl>
            <w:tblPr>
              <w:tblStyle w:val="Table79"/>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4E">
                  <w:pPr>
                    <w:rPr>
                      <w:b w:val="1"/>
                      <w:sz w:val="6"/>
                      <w:szCs w:val="6"/>
                    </w:rPr>
                  </w:pPr>
                  <w:r w:rsidDel="00000000" w:rsidR="00000000" w:rsidRPr="00000000">
                    <w:rPr>
                      <w:rtl w:val="0"/>
                    </w:rPr>
                  </w:r>
                </w:p>
                <w:p w:rsidR="00000000" w:rsidDel="00000000" w:rsidP="00000000" w:rsidRDefault="00000000" w:rsidRPr="00000000" w14:paraId="0000014F">
                  <w:pPr>
                    <w:rPr>
                      <w:b w:val="1"/>
                      <w:sz w:val="4"/>
                      <w:szCs w:val="4"/>
                    </w:rPr>
                  </w:pPr>
                  <w:r w:rsidDel="00000000" w:rsidR="00000000" w:rsidRPr="00000000">
                    <w:rPr>
                      <w:rtl w:val="0"/>
                    </w:rPr>
                  </w:r>
                </w:p>
              </w:tc>
            </w:tr>
          </w:tbl>
          <w:p w:rsidR="00000000" w:rsidDel="00000000" w:rsidP="00000000" w:rsidRDefault="00000000" w:rsidRPr="00000000" w14:paraId="00000150">
            <w:pPr>
              <w:rPr>
                <w:b w:val="1"/>
                <w:sz w:val="6"/>
                <w:szCs w:val="6"/>
              </w:rPr>
            </w:pPr>
            <w:r w:rsidDel="00000000" w:rsidR="00000000" w:rsidRPr="00000000">
              <w:rPr>
                <w:rtl w:val="0"/>
              </w:rPr>
            </w:r>
          </w:p>
        </w:tc>
      </w:tr>
    </w:tbl>
    <w:p w:rsidR="00000000" w:rsidDel="00000000" w:rsidP="00000000" w:rsidRDefault="00000000" w:rsidRPr="00000000" w14:paraId="00000151">
      <w:pPr>
        <w:rPr>
          <w:color w:val="2d2e19"/>
          <w:sz w:val="10"/>
          <w:szCs w:val="10"/>
        </w:rPr>
      </w:pPr>
      <w:r w:rsidDel="00000000" w:rsidR="00000000" w:rsidRPr="00000000">
        <w:rPr>
          <w:rtl w:val="0"/>
        </w:rPr>
      </w:r>
    </w:p>
    <w:tbl>
      <w:tblPr>
        <w:tblStyle w:val="Table8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52">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Sabrina Gould</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53">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05/08/14, 10:47 PM</w:t>
            </w:r>
          </w:p>
        </w:tc>
      </w:tr>
    </w:tb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8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55">
            <w:pPr>
              <w:spacing w:after="60" w:before="60" w:lineRule="auto"/>
              <w:rPr>
                <w:color w:val="7899ba"/>
                <w:sz w:val="22"/>
                <w:szCs w:val="22"/>
              </w:rPr>
            </w:pPr>
            <w:r w:rsidDel="00000000" w:rsidR="00000000" w:rsidRPr="00000000">
              <w:rPr>
                <w:color w:val="7899ba"/>
                <w:sz w:val="22"/>
                <w:szCs w:val="22"/>
                <w:rtl w:val="0"/>
              </w:rPr>
              <w:t xml:space="preserve">Data Entry Clerk, Maxwell Geo Services</w:t>
            </w:r>
          </w:p>
          <w:p w:rsidR="00000000" w:rsidDel="00000000" w:rsidP="00000000" w:rsidRDefault="00000000" w:rsidRPr="00000000" w14:paraId="00000156">
            <w:pPr>
              <w:rPr/>
            </w:pPr>
            <w:r w:rsidDel="00000000" w:rsidR="00000000" w:rsidRPr="00000000">
              <w:rPr>
                <w:rtl w:val="0"/>
              </w:rPr>
              <w:t xml:space="preserve">Patrick was wonderful to work for: he was informative, his directions were clear, his communication was top-notch and his correspondence was always delivered in a timely fashion.I would definitely work with Patrick again.</w:t>
            </w:r>
          </w:p>
          <w:tbl>
            <w:tblPr>
              <w:tblStyle w:val="Table82"/>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57">
                  <w:pPr>
                    <w:rPr>
                      <w:b w:val="1"/>
                      <w:sz w:val="6"/>
                      <w:szCs w:val="6"/>
                    </w:rPr>
                  </w:pPr>
                  <w:r w:rsidDel="00000000" w:rsidR="00000000" w:rsidRPr="00000000">
                    <w:rPr>
                      <w:rtl w:val="0"/>
                    </w:rPr>
                  </w:r>
                </w:p>
                <w:p w:rsidR="00000000" w:rsidDel="00000000" w:rsidP="00000000" w:rsidRDefault="00000000" w:rsidRPr="00000000" w14:paraId="00000158">
                  <w:pPr>
                    <w:rPr>
                      <w:b w:val="1"/>
                      <w:sz w:val="4"/>
                      <w:szCs w:val="4"/>
                    </w:rPr>
                  </w:pPr>
                  <w:r w:rsidDel="00000000" w:rsidR="00000000" w:rsidRPr="00000000">
                    <w:rPr>
                      <w:rtl w:val="0"/>
                    </w:rPr>
                  </w:r>
                </w:p>
              </w:tc>
            </w:tr>
          </w:tbl>
          <w:p w:rsidR="00000000" w:rsidDel="00000000" w:rsidP="00000000" w:rsidRDefault="00000000" w:rsidRPr="00000000" w14:paraId="00000159">
            <w:pPr>
              <w:rPr>
                <w:b w:val="1"/>
                <w:sz w:val="6"/>
                <w:szCs w:val="6"/>
              </w:rPr>
            </w:pPr>
            <w:r w:rsidDel="00000000" w:rsidR="00000000" w:rsidRPr="00000000">
              <w:rPr>
                <w:rtl w:val="0"/>
              </w:rPr>
            </w:r>
          </w:p>
        </w:tc>
      </w:tr>
    </w:tbl>
    <w:p w:rsidR="00000000" w:rsidDel="00000000" w:rsidP="00000000" w:rsidRDefault="00000000" w:rsidRPr="00000000" w14:paraId="0000015A">
      <w:pPr>
        <w:rPr>
          <w:color w:val="2d2e19"/>
          <w:sz w:val="10"/>
          <w:szCs w:val="10"/>
        </w:rPr>
      </w:pPr>
      <w:r w:rsidDel="00000000" w:rsidR="00000000" w:rsidRPr="00000000">
        <w:rPr>
          <w:rtl w:val="0"/>
        </w:rPr>
      </w:r>
    </w:p>
    <w:tbl>
      <w:tblPr>
        <w:tblStyle w:val="Table8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5B">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Michael Chiang</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5C">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04/06/13, 08:52 PM</w:t>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84"/>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5E">
            <w:pPr>
              <w:spacing w:after="60" w:before="60" w:lineRule="auto"/>
              <w:rPr>
                <w:color w:val="7899ba"/>
                <w:sz w:val="22"/>
                <w:szCs w:val="22"/>
              </w:rPr>
            </w:pPr>
            <w:r w:rsidDel="00000000" w:rsidR="00000000" w:rsidRPr="00000000">
              <w:rPr>
                <w:color w:val="7899ba"/>
                <w:sz w:val="22"/>
                <w:szCs w:val="22"/>
                <w:rtl w:val="0"/>
              </w:rPr>
              <w:t xml:space="preserve">Senior Data Scientist, Workday</w:t>
            </w:r>
          </w:p>
          <w:p w:rsidR="00000000" w:rsidDel="00000000" w:rsidP="00000000" w:rsidRDefault="00000000" w:rsidRPr="00000000" w14:paraId="0000015F">
            <w:pPr>
              <w:rPr/>
            </w:pPr>
            <w:r w:rsidDel="00000000" w:rsidR="00000000" w:rsidRPr="00000000">
              <w:rPr>
                <w:rtl w:val="0"/>
              </w:rPr>
              <w:t xml:space="preserve">Patrick is a combination of an impressive body of knowledge, hobbyist-like interest in technology, and acute business sense. He regularly found robust solutions to enhance Mobio's cloud platform, whilst keeping a keen eye on the ever-shifting business landscape of a fast-paced start-up. As a leader, he was always well-informed, enthusiastic, astute in giving advice, and was most respectful and encouraging. I enjoyed and learned much from working with Patrick, and strongly believe that he would add tremendous value to any team.</w:t>
            </w:r>
          </w:p>
          <w:tbl>
            <w:tblPr>
              <w:tblStyle w:val="Table85"/>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60">
                  <w:pPr>
                    <w:rPr>
                      <w:b w:val="1"/>
                      <w:sz w:val="6"/>
                      <w:szCs w:val="6"/>
                    </w:rPr>
                  </w:pPr>
                  <w:r w:rsidDel="00000000" w:rsidR="00000000" w:rsidRPr="00000000">
                    <w:rPr>
                      <w:rtl w:val="0"/>
                    </w:rPr>
                  </w:r>
                </w:p>
                <w:p w:rsidR="00000000" w:rsidDel="00000000" w:rsidP="00000000" w:rsidRDefault="00000000" w:rsidRPr="00000000" w14:paraId="00000161">
                  <w:pPr>
                    <w:rPr>
                      <w:b w:val="1"/>
                      <w:sz w:val="4"/>
                      <w:szCs w:val="4"/>
                    </w:rPr>
                  </w:pPr>
                  <w:r w:rsidDel="00000000" w:rsidR="00000000" w:rsidRPr="00000000">
                    <w:rPr>
                      <w:rtl w:val="0"/>
                    </w:rPr>
                  </w:r>
                </w:p>
              </w:tc>
            </w:tr>
          </w:tbl>
          <w:p w:rsidR="00000000" w:rsidDel="00000000" w:rsidP="00000000" w:rsidRDefault="00000000" w:rsidRPr="00000000" w14:paraId="00000162">
            <w:pPr>
              <w:rPr>
                <w:b w:val="1"/>
                <w:sz w:val="6"/>
                <w:szCs w:val="6"/>
              </w:rPr>
            </w:pPr>
            <w:r w:rsidDel="00000000" w:rsidR="00000000" w:rsidRPr="00000000">
              <w:rPr>
                <w:rtl w:val="0"/>
              </w:rPr>
            </w:r>
          </w:p>
        </w:tc>
      </w:tr>
    </w:tbl>
    <w:p w:rsidR="00000000" w:rsidDel="00000000" w:rsidP="00000000" w:rsidRDefault="00000000" w:rsidRPr="00000000" w14:paraId="00000163">
      <w:pPr>
        <w:rPr>
          <w:color w:val="2d2e19"/>
          <w:sz w:val="10"/>
          <w:szCs w:val="10"/>
        </w:rPr>
      </w:pPr>
      <w:r w:rsidDel="00000000" w:rsidR="00000000" w:rsidRPr="00000000">
        <w:rPr>
          <w:rtl w:val="0"/>
        </w:rPr>
      </w:r>
    </w:p>
    <w:tbl>
      <w:tblPr>
        <w:tblStyle w:val="Table8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64">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Randy Corke</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65">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12/05/12, 02:46 PM</w:t>
            </w:r>
          </w:p>
        </w:tc>
      </w:tr>
    </w:tbl>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87"/>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67">
            <w:pPr>
              <w:spacing w:after="60" w:before="60" w:lineRule="auto"/>
              <w:rPr>
                <w:color w:val="7899ba"/>
                <w:sz w:val="22"/>
                <w:szCs w:val="22"/>
              </w:rPr>
            </w:pPr>
            <w:r w:rsidDel="00000000" w:rsidR="00000000" w:rsidRPr="00000000">
              <w:rPr>
                <w:color w:val="7899ba"/>
                <w:sz w:val="22"/>
                <w:szCs w:val="22"/>
                <w:rtl w:val="0"/>
              </w:rPr>
              <w:t xml:space="preserve">Marketing, The Dinner Daily</w:t>
            </w:r>
          </w:p>
          <w:p w:rsidR="00000000" w:rsidDel="00000000" w:rsidP="00000000" w:rsidRDefault="00000000" w:rsidRPr="00000000" w14:paraId="00000168">
            <w:pPr>
              <w:rPr/>
            </w:pPr>
            <w:r w:rsidDel="00000000" w:rsidR="00000000" w:rsidRPr="00000000">
              <w:rPr>
                <w:rtl w:val="0"/>
              </w:rPr>
              <w:t xml:space="preserve">Patrick is a what I call a "visionary technologist" who sees the possibilities, not the reasons things can't be done.</w:t>
              <w:br w:type="textWrapping"/>
              <w:t xml:space="preserve">His rare combination of deep knowledge of a wide array of technologies,</w:t>
              <w:br w:type="textWrapping"/>
              <w:t xml:space="preserve">hands on technical expertise, and the ability to manage a team put it all together put him in a small class indeed. Add to that the ability to explain things in a way that laymen can understand which makes him incredibly valuable in a discussion with clients or prospects, and you can understand why I enjoyed working with him and</w:t>
              <w:br w:type="textWrapping"/>
              <w:t xml:space="preserve">recommend him highly.</w:t>
            </w:r>
          </w:p>
          <w:tbl>
            <w:tblPr>
              <w:tblStyle w:val="Table88"/>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69">
                  <w:pPr>
                    <w:rPr>
                      <w:b w:val="1"/>
                      <w:sz w:val="6"/>
                      <w:szCs w:val="6"/>
                    </w:rPr>
                  </w:pPr>
                  <w:r w:rsidDel="00000000" w:rsidR="00000000" w:rsidRPr="00000000">
                    <w:rPr>
                      <w:rtl w:val="0"/>
                    </w:rPr>
                  </w:r>
                </w:p>
                <w:p w:rsidR="00000000" w:rsidDel="00000000" w:rsidP="00000000" w:rsidRDefault="00000000" w:rsidRPr="00000000" w14:paraId="0000016A">
                  <w:pPr>
                    <w:rPr>
                      <w:b w:val="1"/>
                      <w:sz w:val="4"/>
                      <w:szCs w:val="4"/>
                    </w:rPr>
                  </w:pPr>
                  <w:r w:rsidDel="00000000" w:rsidR="00000000" w:rsidRPr="00000000">
                    <w:rPr>
                      <w:rtl w:val="0"/>
                    </w:rPr>
                  </w:r>
                </w:p>
              </w:tc>
            </w:tr>
          </w:tbl>
          <w:p w:rsidR="00000000" w:rsidDel="00000000" w:rsidP="00000000" w:rsidRDefault="00000000" w:rsidRPr="00000000" w14:paraId="0000016B">
            <w:pPr>
              <w:rPr>
                <w:b w:val="1"/>
                <w:sz w:val="6"/>
                <w:szCs w:val="6"/>
              </w:rPr>
            </w:pPr>
            <w:r w:rsidDel="00000000" w:rsidR="00000000" w:rsidRPr="00000000">
              <w:rPr>
                <w:rtl w:val="0"/>
              </w:rPr>
            </w:r>
          </w:p>
        </w:tc>
      </w:tr>
    </w:tbl>
    <w:p w:rsidR="00000000" w:rsidDel="00000000" w:rsidP="00000000" w:rsidRDefault="00000000" w:rsidRPr="00000000" w14:paraId="0000016C">
      <w:pPr>
        <w:rPr>
          <w:color w:val="2d2e19"/>
          <w:sz w:val="10"/>
          <w:szCs w:val="10"/>
        </w:rPr>
      </w:pPr>
      <w:r w:rsidDel="00000000" w:rsidR="00000000" w:rsidRPr="00000000">
        <w:rPr>
          <w:rtl w:val="0"/>
        </w:rPr>
      </w:r>
    </w:p>
    <w:tbl>
      <w:tblPr>
        <w:tblStyle w:val="Table8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6D">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Galya Westler</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6E">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11/14/11, 09:51 PM</w:t>
            </w:r>
          </w:p>
        </w:tc>
      </w:tr>
    </w:tbl>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90"/>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70">
            <w:pPr>
              <w:spacing w:after="60" w:before="60" w:lineRule="auto"/>
              <w:rPr>
                <w:color w:val="7899ba"/>
                <w:sz w:val="22"/>
                <w:szCs w:val="22"/>
              </w:rPr>
            </w:pPr>
            <w:r w:rsidDel="00000000" w:rsidR="00000000" w:rsidRPr="00000000">
              <w:rPr>
                <w:color w:val="7899ba"/>
                <w:sz w:val="22"/>
                <w:szCs w:val="22"/>
                <w:rtl w:val="0"/>
              </w:rPr>
              <w:t xml:space="preserve">Product Specialist &amp; CEO, Plazus Technologies Inc</w:t>
            </w:r>
          </w:p>
          <w:p w:rsidR="00000000" w:rsidDel="00000000" w:rsidP="00000000" w:rsidRDefault="00000000" w:rsidRPr="00000000" w14:paraId="00000171">
            <w:pPr>
              <w:rPr/>
            </w:pPr>
            <w:r w:rsidDel="00000000" w:rsidR="00000000" w:rsidRPr="00000000">
              <w:rPr>
                <w:rtl w:val="0"/>
              </w:rPr>
              <w:t xml:space="preserve">Patrick and I worked on mutual projects and he has been one of the fastest most reliable Integration Architects I have worked with providing smart solutions. Patrick professionalism, great business sense and high technical skills make him lovable and highly respected among peers and managers and his talent is missed in Dominion.</w:t>
              <w:br w:type="textWrapping"/>
              <w:t xml:space="preserve">I hope that we'll have an opportunity to work together again in the future.</w:t>
            </w:r>
          </w:p>
          <w:tbl>
            <w:tblPr>
              <w:tblStyle w:val="Table91"/>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72">
                  <w:pPr>
                    <w:rPr>
                      <w:b w:val="1"/>
                      <w:sz w:val="6"/>
                      <w:szCs w:val="6"/>
                    </w:rPr>
                  </w:pPr>
                  <w:r w:rsidDel="00000000" w:rsidR="00000000" w:rsidRPr="00000000">
                    <w:rPr>
                      <w:rtl w:val="0"/>
                    </w:rPr>
                  </w:r>
                </w:p>
                <w:p w:rsidR="00000000" w:rsidDel="00000000" w:rsidP="00000000" w:rsidRDefault="00000000" w:rsidRPr="00000000" w14:paraId="00000173">
                  <w:pPr>
                    <w:rPr>
                      <w:b w:val="1"/>
                      <w:sz w:val="4"/>
                      <w:szCs w:val="4"/>
                    </w:rPr>
                  </w:pPr>
                  <w:r w:rsidDel="00000000" w:rsidR="00000000" w:rsidRPr="00000000">
                    <w:rPr>
                      <w:rtl w:val="0"/>
                    </w:rPr>
                  </w:r>
                </w:p>
              </w:tc>
            </w:tr>
          </w:tbl>
          <w:p w:rsidR="00000000" w:rsidDel="00000000" w:rsidP="00000000" w:rsidRDefault="00000000" w:rsidRPr="00000000" w14:paraId="00000174">
            <w:pPr>
              <w:rPr>
                <w:b w:val="1"/>
                <w:sz w:val="6"/>
                <w:szCs w:val="6"/>
              </w:rPr>
            </w:pPr>
            <w:r w:rsidDel="00000000" w:rsidR="00000000" w:rsidRPr="00000000">
              <w:rPr>
                <w:rtl w:val="0"/>
              </w:rPr>
            </w:r>
          </w:p>
        </w:tc>
      </w:tr>
    </w:tbl>
    <w:p w:rsidR="00000000" w:rsidDel="00000000" w:rsidP="00000000" w:rsidRDefault="00000000" w:rsidRPr="00000000" w14:paraId="00000175">
      <w:pPr>
        <w:rPr>
          <w:color w:val="2d2e19"/>
          <w:sz w:val="10"/>
          <w:szCs w:val="10"/>
        </w:rPr>
      </w:pPr>
      <w:r w:rsidDel="00000000" w:rsidR="00000000" w:rsidRPr="00000000">
        <w:rPr>
          <w:rtl w:val="0"/>
        </w:rPr>
      </w:r>
    </w:p>
    <w:tbl>
      <w:tblPr>
        <w:tblStyle w:val="Table9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76">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Lance Bryant</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77">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08/17/11, 06:11 PM</w:t>
            </w:r>
          </w:p>
        </w:tc>
      </w:tr>
    </w:tb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93"/>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79">
            <w:pPr>
              <w:spacing w:after="60" w:before="60" w:lineRule="auto"/>
              <w:rPr>
                <w:color w:val="7899ba"/>
                <w:sz w:val="22"/>
                <w:szCs w:val="22"/>
              </w:rPr>
            </w:pPr>
            <w:r w:rsidDel="00000000" w:rsidR="00000000" w:rsidRPr="00000000">
              <w:rPr>
                <w:color w:val="7899ba"/>
                <w:sz w:val="22"/>
                <w:szCs w:val="22"/>
                <w:rtl w:val="0"/>
              </w:rPr>
              <w:t xml:space="preserve">Senior Developer, Neo Financial</w:t>
            </w:r>
          </w:p>
          <w:p w:rsidR="00000000" w:rsidDel="00000000" w:rsidP="00000000" w:rsidRDefault="00000000" w:rsidRPr="00000000" w14:paraId="0000017A">
            <w:pPr>
              <w:rPr/>
            </w:pPr>
            <w:r w:rsidDel="00000000" w:rsidR="00000000" w:rsidRPr="00000000">
              <w:rPr>
                <w:rtl w:val="0"/>
              </w:rPr>
              <w:t xml:space="preserve">Patrick was always willing to help with technical concerns and supported his staff all the way to production!</w:t>
            </w:r>
          </w:p>
          <w:tbl>
            <w:tblPr>
              <w:tblStyle w:val="Table94"/>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7B">
                  <w:pPr>
                    <w:rPr>
                      <w:b w:val="1"/>
                      <w:sz w:val="6"/>
                      <w:szCs w:val="6"/>
                    </w:rPr>
                  </w:pPr>
                  <w:r w:rsidDel="00000000" w:rsidR="00000000" w:rsidRPr="00000000">
                    <w:rPr>
                      <w:rtl w:val="0"/>
                    </w:rPr>
                  </w:r>
                </w:p>
                <w:p w:rsidR="00000000" w:rsidDel="00000000" w:rsidP="00000000" w:rsidRDefault="00000000" w:rsidRPr="00000000" w14:paraId="0000017C">
                  <w:pPr>
                    <w:rPr>
                      <w:b w:val="1"/>
                      <w:sz w:val="4"/>
                      <w:szCs w:val="4"/>
                    </w:rPr>
                  </w:pPr>
                  <w:r w:rsidDel="00000000" w:rsidR="00000000" w:rsidRPr="00000000">
                    <w:rPr>
                      <w:rtl w:val="0"/>
                    </w:rPr>
                  </w:r>
                </w:p>
              </w:tc>
            </w:tr>
          </w:tbl>
          <w:p w:rsidR="00000000" w:rsidDel="00000000" w:rsidP="00000000" w:rsidRDefault="00000000" w:rsidRPr="00000000" w14:paraId="0000017D">
            <w:pPr>
              <w:rPr>
                <w:b w:val="1"/>
                <w:sz w:val="6"/>
                <w:szCs w:val="6"/>
              </w:rPr>
            </w:pPr>
            <w:r w:rsidDel="00000000" w:rsidR="00000000" w:rsidRPr="00000000">
              <w:rPr>
                <w:rtl w:val="0"/>
              </w:rPr>
            </w:r>
          </w:p>
        </w:tc>
      </w:tr>
    </w:tbl>
    <w:p w:rsidR="00000000" w:rsidDel="00000000" w:rsidP="00000000" w:rsidRDefault="00000000" w:rsidRPr="00000000" w14:paraId="0000017E">
      <w:pPr>
        <w:rPr>
          <w:color w:val="2d2e19"/>
          <w:sz w:val="10"/>
          <w:szCs w:val="10"/>
        </w:rPr>
      </w:pPr>
      <w:r w:rsidDel="00000000" w:rsidR="00000000" w:rsidRPr="00000000">
        <w:rPr>
          <w:rtl w:val="0"/>
        </w:rPr>
      </w:r>
    </w:p>
    <w:tbl>
      <w:tblPr>
        <w:tblStyle w:val="Table95"/>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7F">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Lindsey McEwan</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80">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08/31/10, 01:42 PM</w:t>
            </w:r>
          </w:p>
        </w:tc>
      </w:tr>
    </w:tb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96"/>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82">
            <w:pPr>
              <w:spacing w:after="60" w:before="60" w:lineRule="auto"/>
              <w:rPr>
                <w:color w:val="7899ba"/>
                <w:sz w:val="22"/>
                <w:szCs w:val="22"/>
              </w:rPr>
            </w:pPr>
            <w:r w:rsidDel="00000000" w:rsidR="00000000" w:rsidRPr="00000000">
              <w:rPr>
                <w:color w:val="7899ba"/>
                <w:sz w:val="22"/>
                <w:szCs w:val="22"/>
                <w:rtl w:val="0"/>
              </w:rPr>
              <w:t xml:space="preserve">Hands on Creative Marketing Manager, Freelance</w:t>
            </w:r>
          </w:p>
          <w:p w:rsidR="00000000" w:rsidDel="00000000" w:rsidP="00000000" w:rsidRDefault="00000000" w:rsidRPr="00000000" w14:paraId="00000183">
            <w:pPr>
              <w:rPr/>
            </w:pPr>
            <w:r w:rsidDel="00000000" w:rsidR="00000000" w:rsidRPr="00000000">
              <w:rPr>
                <w:rtl w:val="0"/>
              </w:rPr>
              <w:t xml:space="preserve">I have known Patrick for many years. I have had the opportunity to work with him on a project on one occasion. Like me, Patrick is a self starter with a keen eye for solutions. He is one of those brilliant lights and every company should have one.</w:t>
            </w:r>
          </w:p>
          <w:tbl>
            <w:tblPr>
              <w:tblStyle w:val="Table97"/>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84">
                  <w:pPr>
                    <w:rPr>
                      <w:b w:val="1"/>
                      <w:sz w:val="6"/>
                      <w:szCs w:val="6"/>
                    </w:rPr>
                  </w:pPr>
                  <w:r w:rsidDel="00000000" w:rsidR="00000000" w:rsidRPr="00000000">
                    <w:rPr>
                      <w:rtl w:val="0"/>
                    </w:rPr>
                  </w:r>
                </w:p>
                <w:p w:rsidR="00000000" w:rsidDel="00000000" w:rsidP="00000000" w:rsidRDefault="00000000" w:rsidRPr="00000000" w14:paraId="00000185">
                  <w:pPr>
                    <w:rPr>
                      <w:b w:val="1"/>
                      <w:sz w:val="4"/>
                      <w:szCs w:val="4"/>
                    </w:rPr>
                  </w:pPr>
                  <w:r w:rsidDel="00000000" w:rsidR="00000000" w:rsidRPr="00000000">
                    <w:rPr>
                      <w:rtl w:val="0"/>
                    </w:rPr>
                  </w:r>
                </w:p>
              </w:tc>
            </w:tr>
          </w:tbl>
          <w:p w:rsidR="00000000" w:rsidDel="00000000" w:rsidP="00000000" w:rsidRDefault="00000000" w:rsidRPr="00000000" w14:paraId="00000186">
            <w:pPr>
              <w:rPr>
                <w:b w:val="1"/>
                <w:sz w:val="6"/>
                <w:szCs w:val="6"/>
              </w:rPr>
            </w:pPr>
            <w:r w:rsidDel="00000000" w:rsidR="00000000" w:rsidRPr="00000000">
              <w:rPr>
                <w:rtl w:val="0"/>
              </w:rPr>
            </w:r>
          </w:p>
        </w:tc>
      </w:tr>
    </w:tbl>
    <w:p w:rsidR="00000000" w:rsidDel="00000000" w:rsidP="00000000" w:rsidRDefault="00000000" w:rsidRPr="00000000" w14:paraId="00000187">
      <w:pPr>
        <w:rPr>
          <w:color w:val="2d2e19"/>
          <w:sz w:val="10"/>
          <w:szCs w:val="10"/>
        </w:rPr>
      </w:pPr>
      <w:r w:rsidDel="00000000" w:rsidR="00000000" w:rsidRPr="00000000">
        <w:rPr>
          <w:rtl w:val="0"/>
        </w:rPr>
      </w:r>
    </w:p>
    <w:tbl>
      <w:tblPr>
        <w:tblStyle w:val="Table98"/>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88">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Bruce Sanderson</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89">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03/03/09, 07:12 AM</w:t>
            </w:r>
          </w:p>
        </w:tc>
      </w:tr>
    </w:tbl>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99"/>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8B">
            <w:pPr>
              <w:spacing w:after="60" w:before="60" w:lineRule="auto"/>
              <w:rPr>
                <w:color w:val="7899ba"/>
                <w:sz w:val="22"/>
                <w:szCs w:val="22"/>
              </w:rPr>
            </w:pPr>
            <w:r w:rsidDel="00000000" w:rsidR="00000000" w:rsidRPr="00000000">
              <w:rPr>
                <w:color w:val="7899ba"/>
                <w:sz w:val="22"/>
                <w:szCs w:val="22"/>
                <w:rtl w:val="0"/>
              </w:rPr>
              <w:t xml:space="preserve">CEO, DocVM</w:t>
            </w:r>
          </w:p>
          <w:p w:rsidR="00000000" w:rsidDel="00000000" w:rsidP="00000000" w:rsidRDefault="00000000" w:rsidRPr="00000000" w14:paraId="0000018C">
            <w:pPr>
              <w:rPr/>
            </w:pPr>
            <w:r w:rsidDel="00000000" w:rsidR="00000000" w:rsidRPr="00000000">
              <w:rPr>
                <w:rtl w:val="0"/>
              </w:rPr>
              <w:t xml:space="preserve">Patrick was an invaluable asset to Galaxy and helped provided significant advancements for the company.</w:t>
            </w:r>
          </w:p>
          <w:tbl>
            <w:tblPr>
              <w:tblStyle w:val="Table100"/>
              <w:tblW w:w="1022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10224"/>
              <w:tblGridChange w:id="0">
                <w:tblGrid>
                  <w:gridCol w:w="10224"/>
                </w:tblGrid>
              </w:tblGridChange>
            </w:tblGrid>
            <w:tr>
              <w:trPr>
                <w:cantSplit w:val="0"/>
                <w:trHeight w:val="63" w:hRule="atLeast"/>
                <w:tblHeader w:val="0"/>
              </w:trPr>
              <w:tc>
                <w:tcPr>
                  <w:tcBorders>
                    <w:top w:color="ffffff" w:space="0" w:sz="4" w:val="dashed"/>
                    <w:left w:color="ffffff" w:space="0" w:sz="4" w:val="dashed"/>
                    <w:bottom w:color="dfdfdf" w:space="0" w:sz="4" w:val="single"/>
                    <w:right w:color="ffffff" w:space="0" w:sz="4" w:val="dashed"/>
                  </w:tcBorders>
                </w:tcPr>
                <w:p w:rsidR="00000000" w:rsidDel="00000000" w:rsidP="00000000" w:rsidRDefault="00000000" w:rsidRPr="00000000" w14:paraId="0000018D">
                  <w:pPr>
                    <w:rPr>
                      <w:b w:val="1"/>
                      <w:sz w:val="6"/>
                      <w:szCs w:val="6"/>
                    </w:rPr>
                  </w:pPr>
                  <w:r w:rsidDel="00000000" w:rsidR="00000000" w:rsidRPr="00000000">
                    <w:rPr>
                      <w:rtl w:val="0"/>
                    </w:rPr>
                  </w:r>
                </w:p>
                <w:p w:rsidR="00000000" w:rsidDel="00000000" w:rsidP="00000000" w:rsidRDefault="00000000" w:rsidRPr="00000000" w14:paraId="0000018E">
                  <w:pPr>
                    <w:rPr>
                      <w:b w:val="1"/>
                      <w:sz w:val="4"/>
                      <w:szCs w:val="4"/>
                    </w:rPr>
                  </w:pPr>
                  <w:r w:rsidDel="00000000" w:rsidR="00000000" w:rsidRPr="00000000">
                    <w:rPr>
                      <w:rtl w:val="0"/>
                    </w:rPr>
                  </w:r>
                </w:p>
              </w:tc>
            </w:tr>
          </w:tbl>
          <w:p w:rsidR="00000000" w:rsidDel="00000000" w:rsidP="00000000" w:rsidRDefault="00000000" w:rsidRPr="00000000" w14:paraId="0000018F">
            <w:pPr>
              <w:rPr>
                <w:b w:val="1"/>
                <w:sz w:val="6"/>
                <w:szCs w:val="6"/>
              </w:rPr>
            </w:pPr>
            <w:r w:rsidDel="00000000" w:rsidR="00000000" w:rsidRPr="00000000">
              <w:rPr>
                <w:rtl w:val="0"/>
              </w:rPr>
            </w:r>
          </w:p>
        </w:tc>
      </w:tr>
    </w:tbl>
    <w:p w:rsidR="00000000" w:rsidDel="00000000" w:rsidP="00000000" w:rsidRDefault="00000000" w:rsidRPr="00000000" w14:paraId="00000190">
      <w:pPr>
        <w:rPr>
          <w:color w:val="2d2e19"/>
          <w:sz w:val="10"/>
          <w:szCs w:val="10"/>
        </w:rPr>
      </w:pPr>
      <w:r w:rsidDel="00000000" w:rsidR="00000000" w:rsidRPr="00000000">
        <w:rPr>
          <w:rtl w:val="0"/>
        </w:rPr>
      </w:r>
    </w:p>
    <w:tbl>
      <w:tblPr>
        <w:tblStyle w:val="Table101"/>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934"/>
        <w:gridCol w:w="2516"/>
        <w:tblGridChange w:id="0">
          <w:tblGrid>
            <w:gridCol w:w="7934"/>
            <w:gridCol w:w="2516"/>
          </w:tblGrid>
        </w:tblGridChange>
      </w:tblGrid>
      <w:tr>
        <w:trPr>
          <w:cantSplit w:val="0"/>
          <w:tblHeader w:val="0"/>
        </w:trPr>
        <w:tc>
          <w:tcPr>
            <w:tcMar>
              <w:left w:w="108.0" w:type="dxa"/>
              <w:right w:w="72.0" w:type="dxa"/>
            </w:tcMar>
          </w:tcPr>
          <w:p w:rsidR="00000000" w:rsidDel="00000000" w:rsidP="00000000" w:rsidRDefault="00000000" w:rsidRPr="00000000" w14:paraId="00000191">
            <w:pPr>
              <w:spacing w:before="60" w:lineRule="auto"/>
              <w:rPr>
                <w:rFonts w:ascii="Arial" w:cs="Arial" w:eastAsia="Arial" w:hAnsi="Arial"/>
                <w:b w:val="1"/>
                <w:color w:val="3279ba"/>
                <w:sz w:val="22"/>
                <w:szCs w:val="22"/>
              </w:rPr>
            </w:pPr>
            <w:r w:rsidDel="00000000" w:rsidR="00000000" w:rsidRPr="00000000">
              <w:rPr>
                <w:rFonts w:ascii="Arial" w:cs="Arial" w:eastAsia="Arial" w:hAnsi="Arial"/>
                <w:b w:val="1"/>
                <w:color w:val="3e8dc6"/>
                <w:sz w:val="22"/>
                <w:szCs w:val="22"/>
                <w:rtl w:val="0"/>
              </w:rPr>
              <w:t xml:space="preserve">Michael Vay Lee</w:t>
            </w:r>
            <w:r w:rsidDel="00000000" w:rsidR="00000000" w:rsidRPr="00000000">
              <w:rPr>
                <w:rtl w:val="0"/>
              </w:rPr>
            </w:r>
          </w:p>
        </w:tc>
        <w:tc>
          <w:tcPr>
            <w:tcMar>
              <w:left w:w="173.0" w:type="dxa"/>
              <w:right w:w="72.0" w:type="dxa"/>
            </w:tcMar>
            <w:vAlign w:val="center"/>
          </w:tcPr>
          <w:p w:rsidR="00000000" w:rsidDel="00000000" w:rsidP="00000000" w:rsidRDefault="00000000" w:rsidRPr="00000000" w14:paraId="00000192">
            <w:pPr>
              <w:spacing w:after="60" w:before="60" w:lineRule="auto"/>
              <w:jc w:val="right"/>
              <w:rPr>
                <w:i w:val="1"/>
                <w:smallCaps w:val="1"/>
                <w:color w:val="a6a6a6"/>
                <w:sz w:val="16"/>
                <w:szCs w:val="16"/>
              </w:rPr>
            </w:pPr>
            <w:r w:rsidDel="00000000" w:rsidR="00000000" w:rsidRPr="00000000">
              <w:rPr>
                <w:i w:val="1"/>
                <w:smallCaps w:val="1"/>
                <w:color w:val="a6a6a6"/>
                <w:sz w:val="16"/>
                <w:szCs w:val="16"/>
                <w:rtl w:val="0"/>
              </w:rPr>
              <w:t xml:space="preserve">07/11/07, 11:43 PM</w:t>
            </w:r>
          </w:p>
        </w:tc>
      </w:tr>
    </w:tb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mallCaps w:val="1"/>
          <w:color w:val="a6a6a6"/>
          <w:sz w:val="16"/>
          <w:szCs w:val="16"/>
        </w:rPr>
      </w:pPr>
      <w:r w:rsidDel="00000000" w:rsidR="00000000" w:rsidRPr="00000000">
        <w:rPr>
          <w:rtl w:val="0"/>
        </w:rPr>
      </w:r>
    </w:p>
    <w:tbl>
      <w:tblPr>
        <w:tblStyle w:val="Table102"/>
        <w:tblW w:w="104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194">
            <w:pPr>
              <w:spacing w:after="60" w:before="60" w:lineRule="auto"/>
              <w:rPr>
                <w:color w:val="7899ba"/>
                <w:sz w:val="22"/>
                <w:szCs w:val="22"/>
              </w:rPr>
            </w:pPr>
            <w:r w:rsidDel="00000000" w:rsidR="00000000" w:rsidRPr="00000000">
              <w:rPr>
                <w:color w:val="7899ba"/>
                <w:sz w:val="22"/>
                <w:szCs w:val="22"/>
                <w:rtl w:val="0"/>
              </w:rPr>
              <w:t xml:space="preserve">Director Software Engineering, Article</w:t>
            </w:r>
          </w:p>
          <w:p w:rsidR="00000000" w:rsidDel="00000000" w:rsidP="00000000" w:rsidRDefault="00000000" w:rsidRPr="00000000" w14:paraId="00000195">
            <w:pPr>
              <w:rPr/>
            </w:pPr>
            <w:r w:rsidDel="00000000" w:rsidR="00000000" w:rsidRPr="00000000">
              <w:rPr>
                <w:rtl w:val="0"/>
              </w:rPr>
              <w:t xml:space="preserve">Patrick is truly one of a kind. Behind the pirate meets cowboy façade, lay a truly exceptional technical architect. His experience and more importantly, vision, empowered the development team to build cutting edge software. It was a pleasure to work for Patrick.</w:t>
            </w:r>
          </w:p>
        </w:tc>
      </w:tr>
    </w:tbl>
    <w:p w:rsidR="00000000" w:rsidDel="00000000" w:rsidP="00000000" w:rsidRDefault="00000000" w:rsidRPr="00000000" w14:paraId="00000196">
      <w:pPr>
        <w:rPr>
          <w:color w:val="2d2e19"/>
          <w:sz w:val="10"/>
          <w:szCs w:val="10"/>
        </w:rPr>
      </w:pP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rtl w:val="0"/>
        </w:rPr>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sectPr>
      <w:type w:val="nextPage"/>
      <w:pgSz w:h="16840" w:w="11900" w:orient="portrait"/>
      <w:pgMar w:bottom="851" w:top="720" w:left="720" w:right="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684"/>
      </w:tabs>
      <w:spacing w:after="0" w:before="0" w:line="240" w:lineRule="auto"/>
      <w:ind w:left="0" w:right="360" w:firstLine="0"/>
      <w:jc w:val="left"/>
      <w:rPr>
        <w:rFonts w:ascii="Candara" w:cs="Candara" w:eastAsia="Candara" w:hAnsi="Candara"/>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04040"/>
        <w:sz w:val="18"/>
        <w:szCs w:val="18"/>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color w:val="a5a5a5"/>
      <w:sz w:val="32"/>
      <w:szCs w:val="32"/>
    </w:rPr>
  </w:style>
  <w:style w:type="paragraph" w:styleId="Heading2">
    <w:name w:val="heading 2"/>
    <w:basedOn w:val="Normal"/>
    <w:next w:val="Normal"/>
    <w:pPr>
      <w:keepNext w:val="1"/>
      <w:keepLines w:val="1"/>
      <w:spacing w:before="40" w:lineRule="auto"/>
    </w:pPr>
    <w:rPr>
      <w:rFonts w:ascii="Arial" w:cs="Arial" w:eastAsia="Arial" w:hAnsi="Arial"/>
      <w:color w:val="a5a5a5"/>
      <w:sz w:val="26"/>
      <w:szCs w:val="26"/>
    </w:rPr>
  </w:style>
  <w:style w:type="paragraph" w:styleId="Heading3">
    <w:name w:val="heading 3"/>
    <w:basedOn w:val="Normal"/>
    <w:next w:val="Normal"/>
    <w:pPr>
      <w:keepNext w:val="1"/>
      <w:keepLines w:val="1"/>
      <w:spacing w:before="40" w:lineRule="auto"/>
    </w:pPr>
    <w:rPr>
      <w:rFonts w:ascii="Arial" w:cs="Arial" w:eastAsia="Arial" w:hAnsi="Arial"/>
      <w:color w:val="6e6e6e"/>
      <w:sz w:val="24"/>
      <w:szCs w:val="24"/>
    </w:rPr>
  </w:style>
  <w:style w:type="paragraph" w:styleId="Heading4">
    <w:name w:val="heading 4"/>
    <w:basedOn w:val="Normal"/>
    <w:next w:val="Normal"/>
    <w:pPr>
      <w:keepNext w:val="1"/>
      <w:keepLines w:val="1"/>
      <w:spacing w:before="40" w:lineRule="auto"/>
    </w:pPr>
    <w:rPr>
      <w:rFonts w:ascii="Arial" w:cs="Arial" w:eastAsia="Arial" w:hAnsi="Arial"/>
      <w:i w:val="1"/>
      <w:color w:val="a5a5a5"/>
    </w:rPr>
  </w:style>
  <w:style w:type="paragraph" w:styleId="Heading5">
    <w:name w:val="heading 5"/>
    <w:basedOn w:val="Normal"/>
    <w:next w:val="Normal"/>
    <w:pPr>
      <w:keepNext w:val="1"/>
      <w:keepLines w:val="1"/>
      <w:spacing w:before="40" w:lineRule="auto"/>
    </w:pPr>
    <w:rPr>
      <w:rFonts w:ascii="Arial" w:cs="Arial" w:eastAsia="Arial" w:hAnsi="Arial"/>
      <w:color w:val="a5a5a5"/>
    </w:rPr>
  </w:style>
  <w:style w:type="paragraph" w:styleId="Heading6">
    <w:name w:val="heading 6"/>
    <w:basedOn w:val="Normal"/>
    <w:next w:val="Normal"/>
    <w:pPr>
      <w:keepNext w:val="1"/>
      <w:keepLines w:val="1"/>
      <w:spacing w:before="40" w:lineRule="auto"/>
    </w:pPr>
    <w:rPr>
      <w:rFonts w:ascii="Arial" w:cs="Arial" w:eastAsia="Arial" w:hAnsi="Arial"/>
      <w:color w:val="6e6e6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08.0" w:type="dxa"/>
        <w:bottom w:w="0.0" w:type="dxa"/>
        <w:right w:w="108.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08.0" w:type="dxa"/>
        <w:bottom w:w="0.0" w:type="dxa"/>
        <w:right w:w="108.0" w:type="dxa"/>
      </w:tblCellMar>
    </w:tblPr>
  </w:style>
  <w:style w:type="table" w:styleId="Table73">
    <w:basedOn w:val="TableNormal"/>
    <w:tblPr>
      <w:tblStyleRowBandSize w:val="1"/>
      <w:tblStyleColBandSize w:val="1"/>
      <w:tblCellMar>
        <w:top w:w="0.0" w:type="dxa"/>
        <w:left w:w="108.0" w:type="dxa"/>
        <w:bottom w:w="0.0" w:type="dxa"/>
        <w:right w:w="108.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08.0" w:type="dxa"/>
        <w:bottom w:w="0.0" w:type="dxa"/>
        <w:right w:w="108.0" w:type="dxa"/>
      </w:tblCellMar>
    </w:tblPr>
  </w:style>
  <w:style w:type="table" w:styleId="Table76">
    <w:basedOn w:val="TableNormal"/>
    <w:tblPr>
      <w:tblStyleRowBandSize w:val="1"/>
      <w:tblStyleColBandSize w:val="1"/>
      <w:tblCellMar>
        <w:top w:w="0.0" w:type="dxa"/>
        <w:left w:w="108.0" w:type="dxa"/>
        <w:bottom w:w="0.0" w:type="dxa"/>
        <w:right w:w="108.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08.0" w:type="dxa"/>
        <w:bottom w:w="0.0" w:type="dxa"/>
        <w:right w:w="108.0" w:type="dxa"/>
      </w:tblCellMar>
    </w:tblPr>
  </w:style>
  <w:style w:type="table" w:styleId="Table79">
    <w:basedOn w:val="TableNormal"/>
    <w:tblPr>
      <w:tblStyleRowBandSize w:val="1"/>
      <w:tblStyleColBandSize w:val="1"/>
      <w:tblCellMar>
        <w:top w:w="0.0" w:type="dxa"/>
        <w:left w:w="108.0" w:type="dxa"/>
        <w:bottom w:w="0.0" w:type="dxa"/>
        <w:right w:w="108.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0.0" w:type="dxa"/>
        <w:left w:w="108.0" w:type="dxa"/>
        <w:bottom w:w="0.0" w:type="dxa"/>
        <w:right w:w="108.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08.0" w:type="dxa"/>
        <w:bottom w:w="0.0" w:type="dxa"/>
        <w:right w:w="108.0" w:type="dxa"/>
      </w:tblCellMar>
    </w:tblPr>
  </w:style>
  <w:style w:type="table" w:styleId="Table85">
    <w:basedOn w:val="TableNormal"/>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08.0" w:type="dxa"/>
        <w:bottom w:w="0.0" w:type="dxa"/>
        <w:right w:w="108.0" w:type="dxa"/>
      </w:tblCellMar>
    </w:tblPr>
  </w:style>
  <w:style w:type="table" w:styleId="Table88">
    <w:basedOn w:val="TableNormal"/>
    <w:tblPr>
      <w:tblStyleRowBandSize w:val="1"/>
      <w:tblStyleColBandSize w:val="1"/>
      <w:tblCellMar>
        <w:top w:w="0.0" w:type="dxa"/>
        <w:left w:w="108.0" w:type="dxa"/>
        <w:bottom w:w="0.0" w:type="dxa"/>
        <w:right w:w="108.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08.0" w:type="dxa"/>
        <w:bottom w:w="0.0" w:type="dxa"/>
        <w:right w:w="108.0" w:type="dxa"/>
      </w:tblCellMar>
    </w:tblPr>
  </w:style>
  <w:style w:type="table" w:styleId="Table91">
    <w:basedOn w:val="TableNormal"/>
    <w:tblPr>
      <w:tblStyleRowBandSize w:val="1"/>
      <w:tblStyleColBandSize w:val="1"/>
      <w:tblCellMar>
        <w:top w:w="0.0" w:type="dxa"/>
        <w:left w:w="108.0" w:type="dxa"/>
        <w:bottom w:w="0.0" w:type="dxa"/>
        <w:right w:w="108.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08.0" w:type="dxa"/>
        <w:bottom w:w="0.0" w:type="dxa"/>
        <w:right w:w="108.0" w:type="dxa"/>
      </w:tblCellMar>
    </w:tblPr>
  </w:style>
  <w:style w:type="table" w:styleId="Table94">
    <w:basedOn w:val="TableNormal"/>
    <w:tblPr>
      <w:tblStyleRowBandSize w:val="1"/>
      <w:tblStyleColBandSize w:val="1"/>
      <w:tblCellMar>
        <w:top w:w="0.0" w:type="dxa"/>
        <w:left w:w="108.0" w:type="dxa"/>
        <w:bottom w:w="0.0" w:type="dxa"/>
        <w:right w:w="108.0" w:type="dxa"/>
      </w:tblCellMar>
    </w:tblPr>
  </w:style>
  <w:style w:type="table" w:styleId="Table95">
    <w:basedOn w:val="TableNormal"/>
    <w:tblPr>
      <w:tblStyleRowBandSize w:val="1"/>
      <w:tblStyleColBandSize w:val="1"/>
      <w:tblCellMar>
        <w:top w:w="0.0" w:type="dxa"/>
        <w:left w:w="115.0" w:type="dxa"/>
        <w:bottom w:w="0.0" w:type="dxa"/>
        <w:right w:w="115.0" w:type="dxa"/>
      </w:tblCellMar>
    </w:tblPr>
  </w:style>
  <w:style w:type="table" w:styleId="Table96">
    <w:basedOn w:val="TableNormal"/>
    <w:tblPr>
      <w:tblStyleRowBandSize w:val="1"/>
      <w:tblStyleColBandSize w:val="1"/>
      <w:tblCellMar>
        <w:top w:w="0.0" w:type="dxa"/>
        <w:left w:w="108.0" w:type="dxa"/>
        <w:bottom w:w="0.0" w:type="dxa"/>
        <w:right w:w="108.0" w:type="dxa"/>
      </w:tblCellMar>
    </w:tblPr>
  </w:style>
  <w:style w:type="table" w:styleId="Table97">
    <w:basedOn w:val="TableNormal"/>
    <w:tblPr>
      <w:tblStyleRowBandSize w:val="1"/>
      <w:tblStyleColBandSize w:val="1"/>
      <w:tblCellMar>
        <w:top w:w="0.0" w:type="dxa"/>
        <w:left w:w="108.0" w:type="dxa"/>
        <w:bottom w:w="0.0" w:type="dxa"/>
        <w:right w:w="108.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tblPr>
      <w:tblStyleRowBandSize w:val="1"/>
      <w:tblStyleColBandSize w:val="1"/>
      <w:tblCellMar>
        <w:top w:w="0.0" w:type="dxa"/>
        <w:left w:w="108.0" w:type="dxa"/>
        <w:bottom w:w="0.0" w:type="dxa"/>
        <w:right w:w="108.0" w:type="dxa"/>
      </w:tblCellMar>
    </w:tblPr>
  </w:style>
  <w:style w:type="table" w:styleId="Table100">
    <w:basedOn w:val="TableNormal"/>
    <w:tblPr>
      <w:tblStyleRowBandSize w:val="1"/>
      <w:tblStyleColBandSize w:val="1"/>
      <w:tblCellMar>
        <w:top w:w="0.0" w:type="dxa"/>
        <w:left w:w="108.0" w:type="dxa"/>
        <w:bottom w:w="0.0" w:type="dxa"/>
        <w:right w:w="108.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ackcatinformatics.ca" TargetMode="External"/><Relationship Id="rId10" Type="http://schemas.openxmlformats.org/officeDocument/2006/relationships/hyperlink" Target="http://patrickaudley.com/cv.txt" TargetMode="External"/><Relationship Id="rId13" Type="http://schemas.openxmlformats.org/officeDocument/2006/relationships/hyperlink" Target="https://esganalytics.io" TargetMode="External"/><Relationship Id="rId12" Type="http://schemas.openxmlformats.org/officeDocument/2006/relationships/hyperlink" Target="https://tank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trickaudley.com/cv.docx" TargetMode="External"/><Relationship Id="rId15" Type="http://schemas.openxmlformats.org/officeDocument/2006/relationships/header" Target="header1.xml"/><Relationship Id="rId14" Type="http://schemas.openxmlformats.org/officeDocument/2006/relationships/hyperlink" Target="https://abtmarkets.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trickaudley.com" TargetMode="External"/><Relationship Id="rId7" Type="http://schemas.openxmlformats.org/officeDocument/2006/relationships/hyperlink" Target="http://patrickaudley.com/cv.html" TargetMode="External"/><Relationship Id="rId8" Type="http://schemas.openxmlformats.org/officeDocument/2006/relationships/hyperlink" Target="http://patrickaudley.com/cv.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